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40" w:rsidRDefault="003E0670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040" w:rsidRDefault="006F3040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Pr="00F2683C" w:rsidRDefault="006F3040" w:rsidP="006F3040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6F3040" w:rsidRPr="00F2683C" w:rsidRDefault="006F3040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6F3040" w:rsidRPr="00F2683C" w:rsidRDefault="00AC5654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>CÂMARA</w:t>
      </w:r>
      <w:proofErr w:type="gramStart"/>
      <w:r>
        <w:rPr>
          <w:rFonts w:ascii="Cambria" w:hAnsi="Cambria" w:cs="Arial"/>
          <w:b/>
          <w:sz w:val="28"/>
          <w:szCs w:val="28"/>
        </w:rPr>
        <w:t xml:space="preserve"> </w:t>
      </w:r>
      <w:r w:rsidR="00A545FC">
        <w:rPr>
          <w:rFonts w:ascii="Cambria" w:hAnsi="Cambria" w:cs="Arial"/>
          <w:b/>
          <w:sz w:val="28"/>
          <w:szCs w:val="28"/>
        </w:rPr>
        <w:t xml:space="preserve"> </w:t>
      </w:r>
      <w:proofErr w:type="gramEnd"/>
      <w:r w:rsidR="00A545FC">
        <w:rPr>
          <w:rFonts w:ascii="Cambria" w:hAnsi="Cambria" w:cs="Arial"/>
          <w:b/>
          <w:sz w:val="28"/>
          <w:szCs w:val="28"/>
        </w:rPr>
        <w:t>MUNICIPAL DE MAJOR VIEIR</w:t>
      </w:r>
      <w:r w:rsidR="006F3040" w:rsidRPr="00F2683C">
        <w:rPr>
          <w:rFonts w:ascii="Cambria" w:hAnsi="Cambria" w:cs="Arial"/>
          <w:b/>
          <w:sz w:val="28"/>
          <w:szCs w:val="28"/>
        </w:rPr>
        <w:t>A</w:t>
      </w:r>
    </w:p>
    <w:p w:rsidR="006F3040" w:rsidRDefault="006F3040" w:rsidP="006F3040">
      <w:pPr>
        <w:pBdr>
          <w:bottom w:val="single" w:sz="6" w:space="1" w:color="auto"/>
        </w:pBd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>CNPJ 83.</w:t>
      </w:r>
      <w:r w:rsidR="00AC5654">
        <w:rPr>
          <w:rFonts w:ascii="Cambria" w:hAnsi="Cambria" w:cs="Arial"/>
          <w:sz w:val="24"/>
          <w:szCs w:val="24"/>
        </w:rPr>
        <w:t>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3E0670" w:rsidRPr="00F2683C" w:rsidRDefault="003E0670" w:rsidP="006F3040">
      <w:pPr>
        <w:spacing w:after="0"/>
        <w:jc w:val="center"/>
        <w:rPr>
          <w:rFonts w:ascii="Cambria" w:hAnsi="Cambria" w:cs="Arial"/>
          <w:sz w:val="24"/>
          <w:szCs w:val="24"/>
        </w:rPr>
      </w:pPr>
    </w:p>
    <w:p w:rsidR="006F3040" w:rsidRDefault="006F3040" w:rsidP="006F3040">
      <w:pPr>
        <w:jc w:val="center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 xml:space="preserve">AUTÓGRAFO DO </w:t>
      </w:r>
      <w:r w:rsidR="003E0670">
        <w:rPr>
          <w:rFonts w:ascii="Eras Demi ITC" w:hAnsi="Eras Demi ITC"/>
          <w:sz w:val="25"/>
          <w:szCs w:val="25"/>
        </w:rPr>
        <w:t xml:space="preserve">PROJETO DE LEI N.º 033/2016 de 21 de outubro de 2016. </w:t>
      </w:r>
    </w:p>
    <w:p w:rsidR="003E0670" w:rsidRDefault="003E0670" w:rsidP="003E0670">
      <w:pPr>
        <w:pStyle w:val="Cabealho"/>
        <w:tabs>
          <w:tab w:val="left" w:pos="708"/>
        </w:tabs>
        <w:rPr>
          <w:b/>
          <w:bCs/>
          <w:sz w:val="28"/>
        </w:rPr>
      </w:pPr>
    </w:p>
    <w:p w:rsidR="003E0670" w:rsidRDefault="003E0670" w:rsidP="003E0670">
      <w:pPr>
        <w:pStyle w:val="Cabealho"/>
        <w:tabs>
          <w:tab w:val="left" w:pos="708"/>
        </w:tabs>
        <w:ind w:left="708"/>
        <w:rPr>
          <w:b/>
          <w:bCs/>
          <w:sz w:val="28"/>
        </w:rPr>
      </w:pPr>
      <w:r>
        <w:rPr>
          <w:b/>
          <w:bCs/>
          <w:sz w:val="28"/>
        </w:rPr>
        <w:tab/>
        <w:t>DISPÕE SOBRE ABERTURA DE CRÉDITO ADICIONAL</w:t>
      </w:r>
      <w:proofErr w:type="gramStart"/>
      <w:r>
        <w:rPr>
          <w:b/>
          <w:bCs/>
          <w:sz w:val="28"/>
        </w:rPr>
        <w:t xml:space="preserve">  </w:t>
      </w:r>
      <w:proofErr w:type="gramEnd"/>
      <w:r>
        <w:rPr>
          <w:b/>
          <w:bCs/>
          <w:sz w:val="28"/>
        </w:rPr>
        <w:t>SUPLEMENTAR E CONTÉM OUTRAS PROVIDÊNCIAS.</w:t>
      </w:r>
    </w:p>
    <w:p w:rsidR="003E0670" w:rsidRDefault="003E0670" w:rsidP="006F3040">
      <w:pPr>
        <w:jc w:val="center"/>
        <w:rPr>
          <w:rFonts w:ascii="Eras Demi ITC" w:hAnsi="Eras Demi ITC"/>
          <w:sz w:val="25"/>
          <w:szCs w:val="25"/>
        </w:rPr>
      </w:pPr>
    </w:p>
    <w:p w:rsidR="006F3040" w:rsidRPr="00F2683C" w:rsidRDefault="00AC5654" w:rsidP="003E0670">
      <w:pPr>
        <w:ind w:firstLine="708"/>
        <w:rPr>
          <w:rFonts w:ascii="Eras Demi ITC" w:hAnsi="Eras Demi ITC"/>
          <w:sz w:val="25"/>
          <w:szCs w:val="25"/>
        </w:rPr>
      </w:pPr>
      <w:r>
        <w:rPr>
          <w:rFonts w:ascii="Eras Demi ITC" w:hAnsi="Eras Demi ITC"/>
          <w:sz w:val="25"/>
          <w:szCs w:val="25"/>
        </w:rPr>
        <w:t xml:space="preserve">A Câmara de Vereadores aprovou e, eu sanciono a seguinte </w:t>
      </w:r>
    </w:p>
    <w:p w:rsidR="006F3040" w:rsidRDefault="006F3040" w:rsidP="006F3040">
      <w:pPr>
        <w:jc w:val="center"/>
        <w:rPr>
          <w:rFonts w:ascii="Eras Demi ITC" w:hAnsi="Eras Demi ITC"/>
          <w:sz w:val="25"/>
          <w:szCs w:val="25"/>
        </w:rPr>
      </w:pPr>
    </w:p>
    <w:p w:rsidR="003E0670" w:rsidRDefault="003E0670" w:rsidP="003E0670">
      <w:pPr>
        <w:pStyle w:val="Cabealho"/>
        <w:tabs>
          <w:tab w:val="left" w:pos="708"/>
        </w:tabs>
        <w:rPr>
          <w:b/>
          <w:bCs/>
        </w:rPr>
      </w:pPr>
    </w:p>
    <w:p w:rsidR="003E0670" w:rsidRPr="00620F02" w:rsidRDefault="003E0670" w:rsidP="003E0670">
      <w:pPr>
        <w:pStyle w:val="Cabealho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20F02">
        <w:rPr>
          <w:sz w:val="24"/>
          <w:szCs w:val="24"/>
        </w:rPr>
        <w:t xml:space="preserve">  </w:t>
      </w:r>
      <w:r w:rsidRPr="00620F02">
        <w:rPr>
          <w:b/>
          <w:sz w:val="24"/>
          <w:szCs w:val="24"/>
        </w:rPr>
        <w:t>ORILDO ANTONIO SEVERGNINI</w:t>
      </w:r>
      <w:r w:rsidRPr="00620F02">
        <w:rPr>
          <w:sz w:val="24"/>
          <w:szCs w:val="24"/>
        </w:rPr>
        <w:t>, Prefeito Municipal de Major Vieira, Estado de Santa Catarina, no uso de suas atribuições legais, encaminha à apreciação dessa Egrég</w:t>
      </w:r>
      <w:r>
        <w:rPr>
          <w:sz w:val="24"/>
          <w:szCs w:val="24"/>
        </w:rPr>
        <w:t>ia Casa Legislativa, o seguinte</w:t>
      </w:r>
    </w:p>
    <w:p w:rsidR="003E0670" w:rsidRDefault="003E0670" w:rsidP="003E0670">
      <w:pPr>
        <w:pStyle w:val="Ttulo1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3E0670" w:rsidRPr="00620F02" w:rsidRDefault="003E0670" w:rsidP="003E0670">
      <w:pPr>
        <w:pStyle w:val="Ttulo1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PROJETO DE LEI</w:t>
      </w:r>
    </w:p>
    <w:p w:rsidR="003E0670" w:rsidRPr="00620F02" w:rsidRDefault="003E0670" w:rsidP="003E0670">
      <w:pPr>
        <w:rPr>
          <w:sz w:val="24"/>
          <w:szCs w:val="24"/>
        </w:rPr>
      </w:pPr>
    </w:p>
    <w:p w:rsidR="003E0670" w:rsidRDefault="003E0670" w:rsidP="003E0670">
      <w:pPr>
        <w:pStyle w:val="Cabealho"/>
        <w:tabs>
          <w:tab w:val="left" w:pos="708"/>
        </w:tabs>
        <w:jc w:val="both"/>
        <w:rPr>
          <w:sz w:val="24"/>
          <w:szCs w:val="24"/>
        </w:rPr>
      </w:pPr>
      <w:r w:rsidRPr="003E0670">
        <w:rPr>
          <w:b/>
          <w:sz w:val="24"/>
          <w:szCs w:val="24"/>
        </w:rPr>
        <w:t>ART. 1</w:t>
      </w:r>
      <w:r w:rsidRPr="003E0670">
        <w:rPr>
          <w:b/>
          <w:sz w:val="24"/>
          <w:szCs w:val="24"/>
          <w:vertAlign w:val="superscript"/>
        </w:rPr>
        <w:t>o</w:t>
      </w:r>
      <w:r w:rsidRPr="00620F02">
        <w:rPr>
          <w:sz w:val="24"/>
          <w:szCs w:val="24"/>
        </w:rPr>
        <w:t xml:space="preserve"> Fica o Poder Executivo Municipal autorizado a abrir ao Orçamento Geral da Prefeitura Municipal de Major Vieira – Estado de Santa Catarina, no corrente exercício financeiro, Crédito Adicional Suplementar no valor de </w:t>
      </w:r>
      <w:r w:rsidRPr="00620F02">
        <w:rPr>
          <w:b/>
          <w:bCs/>
          <w:sz w:val="24"/>
          <w:szCs w:val="24"/>
        </w:rPr>
        <w:t>R$ 163.900,00 (Cento e sessenta e três mil e novecentos reais)</w:t>
      </w:r>
      <w:r w:rsidRPr="00620F02">
        <w:rPr>
          <w:sz w:val="24"/>
          <w:szCs w:val="24"/>
        </w:rPr>
        <w:t xml:space="preserve"> com a seguinte classificação institucional, funcional e programática:</w:t>
      </w:r>
    </w:p>
    <w:p w:rsidR="003E0670" w:rsidRPr="00620F02" w:rsidRDefault="003E0670" w:rsidP="003E0670">
      <w:pPr>
        <w:pStyle w:val="Cabealho"/>
        <w:tabs>
          <w:tab w:val="left" w:pos="708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6"/>
        <w:gridCol w:w="1656"/>
        <w:gridCol w:w="4257"/>
        <w:gridCol w:w="1359"/>
      </w:tblGrid>
      <w:tr w:rsidR="003E0670" w:rsidRPr="00620F02" w:rsidTr="003E0670">
        <w:tc>
          <w:tcPr>
            <w:tcW w:w="171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b/>
                <w:sz w:val="24"/>
                <w:szCs w:val="24"/>
              </w:rPr>
            </w:pPr>
            <w:r w:rsidRPr="003E0670">
              <w:rPr>
                <w:b/>
                <w:sz w:val="24"/>
                <w:szCs w:val="24"/>
              </w:rPr>
              <w:t>ÓRGÃO</w:t>
            </w:r>
          </w:p>
        </w:tc>
        <w:tc>
          <w:tcPr>
            <w:tcW w:w="1273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b/>
                <w:sz w:val="24"/>
                <w:szCs w:val="24"/>
              </w:rPr>
            </w:pPr>
            <w:r w:rsidRPr="003E0670">
              <w:rPr>
                <w:b/>
                <w:sz w:val="24"/>
                <w:szCs w:val="24"/>
              </w:rPr>
              <w:t>15.00</w:t>
            </w:r>
          </w:p>
        </w:tc>
        <w:tc>
          <w:tcPr>
            <w:tcW w:w="4378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jc w:val="both"/>
              <w:rPr>
                <w:b/>
                <w:sz w:val="22"/>
                <w:szCs w:val="22"/>
              </w:rPr>
            </w:pPr>
            <w:r w:rsidRPr="003E0670">
              <w:rPr>
                <w:b/>
                <w:sz w:val="22"/>
                <w:szCs w:val="22"/>
              </w:rPr>
              <w:t>FUNDO MUNICIPAL DE SEGURIDADE SOCIAL</w:t>
            </w:r>
          </w:p>
        </w:tc>
        <w:tc>
          <w:tcPr>
            <w:tcW w:w="1362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3E0670" w:rsidRPr="00620F02" w:rsidTr="003E0670">
        <w:tc>
          <w:tcPr>
            <w:tcW w:w="171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Unidade Orçamentária</w:t>
            </w:r>
          </w:p>
        </w:tc>
        <w:tc>
          <w:tcPr>
            <w:tcW w:w="1273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15.01</w:t>
            </w:r>
          </w:p>
        </w:tc>
        <w:tc>
          <w:tcPr>
            <w:tcW w:w="4378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3E0670">
              <w:rPr>
                <w:b/>
                <w:sz w:val="22"/>
                <w:szCs w:val="22"/>
              </w:rPr>
              <w:t>FUNDO MUNICIPAL DE SEGURIDADE SOCIAL FUNDO MUNICIPAL DE SAÚDE</w:t>
            </w:r>
          </w:p>
        </w:tc>
        <w:tc>
          <w:tcPr>
            <w:tcW w:w="1362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3E0670" w:rsidRPr="00620F02" w:rsidTr="003E0670">
        <w:tc>
          <w:tcPr>
            <w:tcW w:w="171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b/>
                <w:sz w:val="24"/>
                <w:szCs w:val="24"/>
              </w:rPr>
            </w:pPr>
            <w:r w:rsidRPr="003E0670">
              <w:rPr>
                <w:b/>
                <w:sz w:val="24"/>
                <w:szCs w:val="24"/>
              </w:rPr>
              <w:t>09.272.0012.2.035</w:t>
            </w:r>
          </w:p>
        </w:tc>
        <w:tc>
          <w:tcPr>
            <w:tcW w:w="1273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3E0670">
              <w:rPr>
                <w:b/>
                <w:sz w:val="22"/>
                <w:szCs w:val="22"/>
              </w:rPr>
              <w:t>Manutenção da Previdência Geral dos Segurados</w:t>
            </w:r>
          </w:p>
        </w:tc>
        <w:tc>
          <w:tcPr>
            <w:tcW w:w="1362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3E0670" w:rsidRPr="00620F02" w:rsidTr="003E0670">
        <w:tc>
          <w:tcPr>
            <w:tcW w:w="171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Dotação</w:t>
            </w:r>
          </w:p>
        </w:tc>
        <w:tc>
          <w:tcPr>
            <w:tcW w:w="1273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3.1.90.00.0000</w:t>
            </w:r>
          </w:p>
        </w:tc>
        <w:tc>
          <w:tcPr>
            <w:tcW w:w="4378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 w:rsidRPr="003E0670">
              <w:rPr>
                <w:sz w:val="22"/>
                <w:szCs w:val="22"/>
              </w:rPr>
              <w:t>Aplicações Diretas</w:t>
            </w:r>
          </w:p>
        </w:tc>
        <w:tc>
          <w:tcPr>
            <w:tcW w:w="1362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163.900,00</w:t>
            </w:r>
          </w:p>
        </w:tc>
      </w:tr>
      <w:tr w:rsidR="003E0670" w:rsidRPr="00620F02" w:rsidTr="003E0670">
        <w:tc>
          <w:tcPr>
            <w:tcW w:w="7367" w:type="dxa"/>
            <w:gridSpan w:val="3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b/>
                <w:sz w:val="24"/>
                <w:szCs w:val="24"/>
              </w:rPr>
            </w:pPr>
            <w:r w:rsidRPr="003E0670">
              <w:rPr>
                <w:b/>
                <w:sz w:val="24"/>
                <w:szCs w:val="24"/>
              </w:rPr>
              <w:t>TOTAL GERAL</w:t>
            </w:r>
          </w:p>
        </w:tc>
        <w:tc>
          <w:tcPr>
            <w:tcW w:w="1362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b/>
                <w:sz w:val="24"/>
                <w:szCs w:val="24"/>
              </w:rPr>
            </w:pPr>
            <w:r w:rsidRPr="003E0670">
              <w:rPr>
                <w:b/>
                <w:sz w:val="24"/>
                <w:szCs w:val="24"/>
              </w:rPr>
              <w:t>163.900,00</w:t>
            </w:r>
          </w:p>
        </w:tc>
      </w:tr>
    </w:tbl>
    <w:p w:rsidR="003E0670" w:rsidRPr="00E340AF" w:rsidRDefault="003E0670" w:rsidP="003E0670">
      <w:pPr>
        <w:pStyle w:val="Cabealho"/>
        <w:tabs>
          <w:tab w:val="left" w:pos="708"/>
        </w:tabs>
      </w:pPr>
    </w:p>
    <w:p w:rsidR="003E0670" w:rsidRPr="00AF6628" w:rsidRDefault="003E0670" w:rsidP="003E0670">
      <w:pPr>
        <w:pStyle w:val="Cabealho"/>
        <w:tabs>
          <w:tab w:val="left" w:pos="708"/>
        </w:tabs>
        <w:rPr>
          <w:sz w:val="22"/>
          <w:szCs w:val="22"/>
        </w:rPr>
      </w:pPr>
    </w:p>
    <w:p w:rsidR="003E0670" w:rsidRDefault="003E0670" w:rsidP="003E0670">
      <w:pPr>
        <w:pStyle w:val="Cabealho"/>
        <w:tabs>
          <w:tab w:val="left" w:pos="708"/>
        </w:tabs>
        <w:jc w:val="both"/>
        <w:rPr>
          <w:sz w:val="24"/>
          <w:szCs w:val="24"/>
        </w:rPr>
      </w:pPr>
      <w:r w:rsidRPr="003E0670">
        <w:rPr>
          <w:b/>
          <w:bCs/>
          <w:sz w:val="24"/>
          <w:szCs w:val="24"/>
        </w:rPr>
        <w:t>ART. 2</w:t>
      </w:r>
      <w:r w:rsidRPr="003E0670">
        <w:rPr>
          <w:b/>
          <w:bCs/>
          <w:sz w:val="24"/>
          <w:szCs w:val="24"/>
          <w:vertAlign w:val="superscript"/>
        </w:rPr>
        <w:t>o</w:t>
      </w:r>
      <w:proofErr w:type="gramStart"/>
      <w:r w:rsidRPr="00BB003E">
        <w:rPr>
          <w:bCs/>
          <w:sz w:val="24"/>
          <w:szCs w:val="24"/>
        </w:rPr>
        <w:t xml:space="preserve"> </w:t>
      </w:r>
      <w:r w:rsidRPr="00BB003E">
        <w:rPr>
          <w:sz w:val="24"/>
          <w:szCs w:val="24"/>
        </w:rPr>
        <w:t xml:space="preserve"> </w:t>
      </w:r>
      <w:proofErr w:type="gramEnd"/>
      <w:r w:rsidRPr="00BB003E">
        <w:rPr>
          <w:sz w:val="24"/>
          <w:szCs w:val="24"/>
        </w:rPr>
        <w:t xml:space="preserve">Para Suporte do Crédito Adicional Suplementar de que trata o artigo precedente, fica o Executivo Municipal autorizado a anular o valor </w:t>
      </w:r>
      <w:r w:rsidRPr="00620F02">
        <w:rPr>
          <w:sz w:val="24"/>
          <w:szCs w:val="24"/>
        </w:rPr>
        <w:t xml:space="preserve">de </w:t>
      </w:r>
      <w:r w:rsidRPr="00620F02">
        <w:rPr>
          <w:b/>
          <w:bCs/>
          <w:sz w:val="24"/>
          <w:szCs w:val="24"/>
        </w:rPr>
        <w:t>163.900,00 (Cento e sessenta e três mil e novecentos reais)</w:t>
      </w:r>
      <w:r w:rsidRPr="00620F02">
        <w:rPr>
          <w:sz w:val="24"/>
          <w:szCs w:val="24"/>
        </w:rPr>
        <w:t>,</w:t>
      </w:r>
      <w:r w:rsidRPr="00BB003E">
        <w:rPr>
          <w:sz w:val="24"/>
          <w:szCs w:val="24"/>
        </w:rPr>
        <w:t xml:space="preserve"> da seguinte classificação institucional, funcional e programática:</w:t>
      </w:r>
    </w:p>
    <w:p w:rsidR="003E0670" w:rsidRDefault="003E0670" w:rsidP="003E0670">
      <w:pPr>
        <w:pStyle w:val="Cabealho"/>
        <w:tabs>
          <w:tab w:val="left" w:pos="708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6"/>
        <w:gridCol w:w="1656"/>
        <w:gridCol w:w="3712"/>
        <w:gridCol w:w="1345"/>
      </w:tblGrid>
      <w:tr w:rsidR="003E0670" w:rsidRPr="00620F02" w:rsidTr="003E0670">
        <w:tc>
          <w:tcPr>
            <w:tcW w:w="201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b/>
                <w:sz w:val="24"/>
                <w:szCs w:val="24"/>
              </w:rPr>
            </w:pPr>
            <w:r w:rsidRPr="003E0670">
              <w:rPr>
                <w:b/>
                <w:sz w:val="24"/>
                <w:szCs w:val="24"/>
              </w:rPr>
              <w:t>ÓRGÃO</w:t>
            </w:r>
          </w:p>
        </w:tc>
        <w:tc>
          <w:tcPr>
            <w:tcW w:w="165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b/>
                <w:sz w:val="24"/>
                <w:szCs w:val="24"/>
              </w:rPr>
            </w:pPr>
            <w:r w:rsidRPr="003E0670">
              <w:rPr>
                <w:b/>
                <w:sz w:val="24"/>
                <w:szCs w:val="24"/>
              </w:rPr>
              <w:t>15.00</w:t>
            </w:r>
          </w:p>
        </w:tc>
        <w:tc>
          <w:tcPr>
            <w:tcW w:w="3712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jc w:val="both"/>
              <w:rPr>
                <w:b/>
                <w:sz w:val="22"/>
                <w:szCs w:val="22"/>
              </w:rPr>
            </w:pPr>
            <w:r w:rsidRPr="003E0670">
              <w:rPr>
                <w:b/>
                <w:sz w:val="22"/>
                <w:szCs w:val="22"/>
              </w:rPr>
              <w:t>FUNDO MUNICIPAL DE SEGURIDADE SOCIAL</w:t>
            </w:r>
          </w:p>
        </w:tc>
        <w:tc>
          <w:tcPr>
            <w:tcW w:w="1345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3E0670" w:rsidRPr="00620F02" w:rsidTr="003E0670">
        <w:tc>
          <w:tcPr>
            <w:tcW w:w="201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Unidade Orçamentária</w:t>
            </w:r>
          </w:p>
        </w:tc>
        <w:tc>
          <w:tcPr>
            <w:tcW w:w="165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15.01</w:t>
            </w:r>
          </w:p>
        </w:tc>
        <w:tc>
          <w:tcPr>
            <w:tcW w:w="3712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 w:rsidRPr="003E0670">
              <w:rPr>
                <w:b/>
                <w:sz w:val="22"/>
                <w:szCs w:val="22"/>
              </w:rPr>
              <w:t>FUNDO MUNICIPAL DE SEGURIDADE SOCIAL FUNDO MUNICIPAL DE SAÚDE</w:t>
            </w:r>
          </w:p>
        </w:tc>
        <w:tc>
          <w:tcPr>
            <w:tcW w:w="1345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3E0670" w:rsidRPr="00620F02" w:rsidTr="003E0670">
        <w:tc>
          <w:tcPr>
            <w:tcW w:w="201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b/>
                <w:sz w:val="24"/>
                <w:szCs w:val="24"/>
              </w:rPr>
            </w:pPr>
            <w:r w:rsidRPr="003E0670">
              <w:rPr>
                <w:b/>
                <w:sz w:val="24"/>
                <w:szCs w:val="24"/>
              </w:rPr>
              <w:t>09.272.0012.2.034</w:t>
            </w:r>
          </w:p>
        </w:tc>
        <w:tc>
          <w:tcPr>
            <w:tcW w:w="165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</w:p>
        </w:tc>
        <w:tc>
          <w:tcPr>
            <w:tcW w:w="3712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 w:rsidRPr="003E0670">
              <w:rPr>
                <w:sz w:val="22"/>
                <w:szCs w:val="22"/>
              </w:rPr>
              <w:t>Manutenção do Fundo Munic. De Seguridade Social</w:t>
            </w:r>
            <w:bookmarkStart w:id="0" w:name="_GoBack"/>
            <w:bookmarkEnd w:id="0"/>
          </w:p>
        </w:tc>
        <w:tc>
          <w:tcPr>
            <w:tcW w:w="1345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3E0670" w:rsidRPr="00620F02" w:rsidTr="003E0670">
        <w:tc>
          <w:tcPr>
            <w:tcW w:w="201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Dotação</w:t>
            </w:r>
          </w:p>
        </w:tc>
        <w:tc>
          <w:tcPr>
            <w:tcW w:w="165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3.3.90.00.0000</w:t>
            </w:r>
          </w:p>
        </w:tc>
        <w:tc>
          <w:tcPr>
            <w:tcW w:w="3712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 w:rsidRPr="003E0670">
              <w:rPr>
                <w:sz w:val="22"/>
                <w:szCs w:val="22"/>
              </w:rPr>
              <w:t>Aplicações Diretas</w:t>
            </w:r>
          </w:p>
        </w:tc>
        <w:tc>
          <w:tcPr>
            <w:tcW w:w="1345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55.000,00</w:t>
            </w:r>
          </w:p>
        </w:tc>
      </w:tr>
      <w:tr w:rsidR="003E0670" w:rsidRPr="00620F02" w:rsidTr="003E0670">
        <w:tc>
          <w:tcPr>
            <w:tcW w:w="201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Dotação</w:t>
            </w:r>
          </w:p>
        </w:tc>
        <w:tc>
          <w:tcPr>
            <w:tcW w:w="165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4.4.90.00.0000</w:t>
            </w:r>
          </w:p>
        </w:tc>
        <w:tc>
          <w:tcPr>
            <w:tcW w:w="3712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 w:rsidRPr="003E0670">
              <w:rPr>
                <w:sz w:val="22"/>
                <w:szCs w:val="22"/>
              </w:rPr>
              <w:t>Aplicações Diretas</w:t>
            </w:r>
          </w:p>
        </w:tc>
        <w:tc>
          <w:tcPr>
            <w:tcW w:w="1345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12.100,00</w:t>
            </w:r>
          </w:p>
        </w:tc>
      </w:tr>
      <w:tr w:rsidR="003E0670" w:rsidRPr="00620F02" w:rsidTr="003E0670">
        <w:tc>
          <w:tcPr>
            <w:tcW w:w="201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b/>
                <w:sz w:val="24"/>
                <w:szCs w:val="24"/>
              </w:rPr>
            </w:pPr>
            <w:r w:rsidRPr="003E0670">
              <w:rPr>
                <w:b/>
                <w:sz w:val="24"/>
                <w:szCs w:val="24"/>
              </w:rPr>
              <w:t>09.272.0012.2.036</w:t>
            </w:r>
          </w:p>
        </w:tc>
        <w:tc>
          <w:tcPr>
            <w:tcW w:w="165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</w:p>
        </w:tc>
        <w:tc>
          <w:tcPr>
            <w:tcW w:w="3712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3E0670">
              <w:rPr>
                <w:b/>
                <w:sz w:val="22"/>
                <w:szCs w:val="22"/>
              </w:rPr>
              <w:t>MANUTENÇÃO DA ASSISTÊNCIA GERAL DOS SERVIDORES</w:t>
            </w:r>
          </w:p>
        </w:tc>
        <w:tc>
          <w:tcPr>
            <w:tcW w:w="1345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3E0670" w:rsidRPr="00620F02" w:rsidTr="003E0670">
        <w:tc>
          <w:tcPr>
            <w:tcW w:w="201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Dotação</w:t>
            </w:r>
          </w:p>
        </w:tc>
        <w:tc>
          <w:tcPr>
            <w:tcW w:w="165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3.1.90.00.0000</w:t>
            </w:r>
          </w:p>
        </w:tc>
        <w:tc>
          <w:tcPr>
            <w:tcW w:w="3712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Aplicações Diretas</w:t>
            </w:r>
          </w:p>
        </w:tc>
        <w:tc>
          <w:tcPr>
            <w:tcW w:w="1345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12.100,00</w:t>
            </w:r>
          </w:p>
        </w:tc>
      </w:tr>
      <w:tr w:rsidR="003E0670" w:rsidRPr="00620F02" w:rsidTr="003E0670">
        <w:tc>
          <w:tcPr>
            <w:tcW w:w="201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Dotação</w:t>
            </w:r>
          </w:p>
        </w:tc>
        <w:tc>
          <w:tcPr>
            <w:tcW w:w="165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3.3.90.00.0000</w:t>
            </w:r>
          </w:p>
        </w:tc>
        <w:tc>
          <w:tcPr>
            <w:tcW w:w="3712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5.000,00</w:t>
            </w:r>
          </w:p>
        </w:tc>
      </w:tr>
      <w:tr w:rsidR="003E0670" w:rsidRPr="00620F02" w:rsidTr="003E0670">
        <w:tc>
          <w:tcPr>
            <w:tcW w:w="201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99.999.0099</w:t>
            </w:r>
          </w:p>
        </w:tc>
        <w:tc>
          <w:tcPr>
            <w:tcW w:w="165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</w:p>
        </w:tc>
        <w:tc>
          <w:tcPr>
            <w:tcW w:w="3712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RESERVA DE CONTINGÊNCIA</w:t>
            </w:r>
          </w:p>
        </w:tc>
        <w:tc>
          <w:tcPr>
            <w:tcW w:w="1345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3E0670" w:rsidRPr="00620F02" w:rsidTr="003E0670">
        <w:tc>
          <w:tcPr>
            <w:tcW w:w="201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Dotação</w:t>
            </w:r>
          </w:p>
        </w:tc>
        <w:tc>
          <w:tcPr>
            <w:tcW w:w="1656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9.9.99.00.0000</w:t>
            </w:r>
          </w:p>
        </w:tc>
        <w:tc>
          <w:tcPr>
            <w:tcW w:w="3712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Reserva de Contingência</w:t>
            </w:r>
          </w:p>
        </w:tc>
        <w:tc>
          <w:tcPr>
            <w:tcW w:w="1345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sz w:val="24"/>
                <w:szCs w:val="24"/>
              </w:rPr>
            </w:pPr>
            <w:r w:rsidRPr="003E0670">
              <w:rPr>
                <w:sz w:val="24"/>
                <w:szCs w:val="24"/>
              </w:rPr>
              <w:t>79.700,00</w:t>
            </w:r>
          </w:p>
        </w:tc>
      </w:tr>
      <w:tr w:rsidR="003E0670" w:rsidRPr="00620F02" w:rsidTr="003E0670">
        <w:tc>
          <w:tcPr>
            <w:tcW w:w="7384" w:type="dxa"/>
            <w:gridSpan w:val="3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b/>
                <w:sz w:val="24"/>
                <w:szCs w:val="24"/>
              </w:rPr>
            </w:pPr>
            <w:r w:rsidRPr="003E0670">
              <w:rPr>
                <w:b/>
                <w:sz w:val="24"/>
                <w:szCs w:val="24"/>
              </w:rPr>
              <w:t>TOTAL GERAL</w:t>
            </w:r>
          </w:p>
        </w:tc>
        <w:tc>
          <w:tcPr>
            <w:tcW w:w="1345" w:type="dxa"/>
          </w:tcPr>
          <w:p w:rsidR="003E0670" w:rsidRPr="003E0670" w:rsidRDefault="003E0670" w:rsidP="003E0670">
            <w:pPr>
              <w:pStyle w:val="Cabealho"/>
              <w:tabs>
                <w:tab w:val="left" w:pos="708"/>
              </w:tabs>
              <w:rPr>
                <w:b/>
                <w:sz w:val="24"/>
                <w:szCs w:val="24"/>
              </w:rPr>
            </w:pPr>
            <w:r w:rsidRPr="003E0670">
              <w:rPr>
                <w:b/>
                <w:sz w:val="24"/>
                <w:szCs w:val="24"/>
              </w:rPr>
              <w:t>163.900,00</w:t>
            </w:r>
          </w:p>
        </w:tc>
      </w:tr>
    </w:tbl>
    <w:p w:rsidR="003E0670" w:rsidRPr="003E0670" w:rsidRDefault="003E0670" w:rsidP="003E0670">
      <w:pPr>
        <w:pStyle w:val="Cabealho"/>
        <w:tabs>
          <w:tab w:val="left" w:pos="708"/>
        </w:tabs>
        <w:rPr>
          <w:b/>
          <w:sz w:val="22"/>
          <w:szCs w:val="22"/>
        </w:rPr>
      </w:pPr>
    </w:p>
    <w:p w:rsidR="003E0670" w:rsidRPr="00AE3020" w:rsidRDefault="003E0670" w:rsidP="003E0670">
      <w:pPr>
        <w:pStyle w:val="Cabealho"/>
        <w:tabs>
          <w:tab w:val="left" w:pos="708"/>
        </w:tabs>
        <w:jc w:val="both"/>
        <w:rPr>
          <w:sz w:val="24"/>
          <w:szCs w:val="24"/>
        </w:rPr>
      </w:pPr>
      <w:r w:rsidRPr="003E0670">
        <w:rPr>
          <w:b/>
          <w:sz w:val="24"/>
          <w:szCs w:val="24"/>
        </w:rPr>
        <w:t>ART. 3</w:t>
      </w:r>
      <w:r w:rsidRPr="003E0670">
        <w:rPr>
          <w:b/>
          <w:sz w:val="24"/>
          <w:szCs w:val="24"/>
          <w:vertAlign w:val="superscript"/>
        </w:rPr>
        <w:t>O</w:t>
      </w:r>
      <w:r w:rsidRPr="00AE3020">
        <w:rPr>
          <w:sz w:val="24"/>
          <w:szCs w:val="24"/>
        </w:rPr>
        <w:t xml:space="preserve"> Esta Lei entra em vigor na data de sua publicação, revogadas as disposições em contrário.</w:t>
      </w:r>
    </w:p>
    <w:p w:rsidR="003E0670" w:rsidRPr="00AE3020" w:rsidRDefault="003E0670" w:rsidP="003E0670">
      <w:pPr>
        <w:pStyle w:val="Cabealho"/>
        <w:tabs>
          <w:tab w:val="left" w:pos="708"/>
        </w:tabs>
        <w:rPr>
          <w:sz w:val="24"/>
          <w:szCs w:val="24"/>
        </w:rPr>
      </w:pPr>
    </w:p>
    <w:p w:rsidR="003E0670" w:rsidRPr="00AE3020" w:rsidRDefault="003E0670" w:rsidP="003E0670">
      <w:pPr>
        <w:pStyle w:val="Cabealho"/>
        <w:tabs>
          <w:tab w:val="left" w:pos="708"/>
        </w:tabs>
        <w:rPr>
          <w:sz w:val="24"/>
          <w:szCs w:val="24"/>
        </w:rPr>
      </w:pPr>
      <w:r w:rsidRPr="00AE3020"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Câmara Municipal de </w:t>
      </w:r>
      <w:r w:rsidRPr="00AE3020">
        <w:rPr>
          <w:sz w:val="24"/>
          <w:szCs w:val="24"/>
        </w:rPr>
        <w:t>Major Vieira,</w:t>
      </w:r>
      <w:proofErr w:type="gramStart"/>
      <w:r w:rsidRPr="00AE30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31 de </w:t>
      </w:r>
      <w:r w:rsidRPr="00AE3020">
        <w:rPr>
          <w:sz w:val="24"/>
          <w:szCs w:val="24"/>
        </w:rPr>
        <w:t xml:space="preserve"> Outubro  de  2016</w:t>
      </w:r>
      <w:r>
        <w:rPr>
          <w:sz w:val="24"/>
          <w:szCs w:val="24"/>
        </w:rPr>
        <w:t>.</w:t>
      </w:r>
    </w:p>
    <w:p w:rsidR="003E0670" w:rsidRPr="00AE3020" w:rsidRDefault="003E0670" w:rsidP="003E0670">
      <w:pPr>
        <w:pStyle w:val="Cabealho"/>
        <w:tabs>
          <w:tab w:val="left" w:pos="708"/>
        </w:tabs>
        <w:rPr>
          <w:sz w:val="24"/>
          <w:szCs w:val="24"/>
        </w:rPr>
      </w:pPr>
    </w:p>
    <w:p w:rsidR="003E0670" w:rsidRDefault="003E0670" w:rsidP="003E0670">
      <w:pPr>
        <w:pStyle w:val="Cabealho"/>
        <w:tabs>
          <w:tab w:val="left" w:pos="708"/>
        </w:tabs>
        <w:rPr>
          <w:sz w:val="24"/>
          <w:szCs w:val="24"/>
        </w:rPr>
      </w:pPr>
    </w:p>
    <w:p w:rsidR="003E0670" w:rsidRDefault="003E0670" w:rsidP="003E0670">
      <w:pPr>
        <w:pStyle w:val="Cabealho"/>
        <w:tabs>
          <w:tab w:val="left" w:pos="708"/>
        </w:tabs>
        <w:rPr>
          <w:sz w:val="24"/>
          <w:szCs w:val="24"/>
        </w:rPr>
      </w:pPr>
    </w:p>
    <w:p w:rsidR="003E0670" w:rsidRDefault="003E0670" w:rsidP="003E0670">
      <w:pPr>
        <w:pStyle w:val="Cabealho"/>
        <w:tabs>
          <w:tab w:val="left" w:pos="708"/>
        </w:tabs>
        <w:rPr>
          <w:sz w:val="24"/>
          <w:szCs w:val="24"/>
        </w:rPr>
      </w:pPr>
    </w:p>
    <w:p w:rsidR="003E0670" w:rsidRDefault="004B386C" w:rsidP="003E0670">
      <w:pPr>
        <w:pStyle w:val="Cabealho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 xml:space="preserve">         </w:t>
      </w:r>
      <w:r w:rsidR="003E0670">
        <w:rPr>
          <w:b/>
          <w:bCs/>
        </w:rPr>
        <w:t xml:space="preserve">SIDNEI LEMOS SPHAIR  - Presidente da Câmara    </w:t>
      </w: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pStyle w:val="Cabealho"/>
        <w:tabs>
          <w:tab w:val="left" w:pos="708"/>
        </w:tabs>
        <w:jc w:val="center"/>
        <w:rPr>
          <w:b/>
          <w:bCs/>
        </w:rPr>
      </w:pPr>
    </w:p>
    <w:p w:rsidR="003E0670" w:rsidRDefault="003E0670" w:rsidP="003E0670">
      <w:pPr>
        <w:spacing w:line="360" w:lineRule="auto"/>
        <w:jc w:val="both"/>
        <w:rPr>
          <w:rFonts w:ascii="Arial" w:hAnsi="Arial" w:cs="Arial"/>
        </w:rPr>
      </w:pPr>
    </w:p>
    <w:p w:rsidR="003E0670" w:rsidRDefault="003E0670" w:rsidP="003E0670"/>
    <w:p w:rsidR="003E0670" w:rsidRPr="00BD153A" w:rsidRDefault="003E0670" w:rsidP="003E0670"/>
    <w:p w:rsidR="003E0670" w:rsidRDefault="003E0670" w:rsidP="003E0670"/>
    <w:p w:rsidR="006F3040" w:rsidRPr="00F2683C" w:rsidRDefault="006F3040" w:rsidP="006F3040">
      <w:pPr>
        <w:jc w:val="center"/>
        <w:rPr>
          <w:rFonts w:ascii="Eras Demi ITC" w:hAnsi="Eras Demi ITC"/>
          <w:sz w:val="25"/>
          <w:szCs w:val="25"/>
        </w:rPr>
      </w:pPr>
    </w:p>
    <w:p w:rsidR="009A562B" w:rsidRDefault="009A562B"/>
    <w:sectPr w:rsidR="009A562B" w:rsidSect="006F3040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3E0670"/>
    <w:rsid w:val="003E0670"/>
    <w:rsid w:val="004B386C"/>
    <w:rsid w:val="006F3040"/>
    <w:rsid w:val="009A562B"/>
    <w:rsid w:val="00A545FC"/>
    <w:rsid w:val="00AB290E"/>
    <w:rsid w:val="00AC5654"/>
    <w:rsid w:val="00B30731"/>
    <w:rsid w:val="00B6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04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E06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E067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3E067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3E0670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39"/>
    <w:rsid w:val="003E067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AUT&#211;GRAFO%20-%20PROJE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AUTÓGRAFO - PROJETO</Template>
  <TotalTime>2</TotalTime>
  <Pages>3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do projeto de lei n.º 00-2014</vt:lpstr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do projeto de lei n.º 00-2014</dc:title>
  <dc:subject/>
  <dc:creator>HELCIO</dc:creator>
  <cp:keywords/>
  <dc:description/>
  <cp:lastModifiedBy>HELCIO</cp:lastModifiedBy>
  <cp:revision>2</cp:revision>
  <cp:lastPrinted>2016-11-07T11:01:00Z</cp:lastPrinted>
  <dcterms:created xsi:type="dcterms:W3CDTF">2016-11-07T13:15:00Z</dcterms:created>
  <dcterms:modified xsi:type="dcterms:W3CDTF">2016-11-07T13:15:00Z</dcterms:modified>
</cp:coreProperties>
</file>