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2F1672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6F3040" w:rsidRDefault="006F3040" w:rsidP="006F3040"/>
    <w:p w:rsidR="006F3040" w:rsidRPr="002F1672" w:rsidRDefault="006F3040" w:rsidP="006F3040">
      <w:pPr>
        <w:jc w:val="center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>AUTÓGRAFO DO PROJET</w:t>
      </w:r>
      <w:r w:rsidR="002F1672">
        <w:rPr>
          <w:rFonts w:ascii="Arial" w:hAnsi="Arial" w:cs="Arial"/>
          <w:sz w:val="24"/>
          <w:szCs w:val="24"/>
        </w:rPr>
        <w:t xml:space="preserve">O DE LEI N.º 038 de 02 de Dezembro de 2016.   </w:t>
      </w:r>
    </w:p>
    <w:p w:rsidR="002F1672" w:rsidRDefault="002F1672" w:rsidP="002F1672">
      <w:pPr>
        <w:spacing w:after="0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rPr>
          <w:rFonts w:ascii="Arial" w:hAnsi="Arial" w:cs="Arial"/>
          <w:b/>
          <w:sz w:val="24"/>
          <w:szCs w:val="24"/>
        </w:rPr>
      </w:pPr>
      <w:r w:rsidRPr="002F1672">
        <w:rPr>
          <w:rFonts w:ascii="Arial" w:hAnsi="Arial" w:cs="Arial"/>
          <w:b/>
          <w:sz w:val="24"/>
          <w:szCs w:val="24"/>
        </w:rPr>
        <w:t>“AUTORIZA O CHEFE DO PODER EXECUTIVO A FIRMAR CONVÊNIO COM A CASA LAR UNÇÃO DE ELIAS – E.D.E DE MAJOR VIEIRA”.</w:t>
      </w:r>
    </w:p>
    <w:p w:rsidR="002F1672" w:rsidRPr="002F1672" w:rsidRDefault="002F1672" w:rsidP="002F1672">
      <w:pPr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AC5654" w:rsidP="002F1672">
      <w:pPr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 xml:space="preserve"> A Câmara de Vereadores aprovou e, eu</w:t>
      </w:r>
      <w:r w:rsidR="002F1672">
        <w:rPr>
          <w:rFonts w:ascii="Arial" w:hAnsi="Arial" w:cs="Arial"/>
          <w:sz w:val="24"/>
          <w:szCs w:val="24"/>
        </w:rPr>
        <w:t xml:space="preserve"> ORILDO ANTONIO SEVERGNINI, Prefeito Municipal de Major Vieira, </w:t>
      </w:r>
      <w:r w:rsidRPr="002F1672">
        <w:rPr>
          <w:rFonts w:ascii="Arial" w:hAnsi="Arial" w:cs="Arial"/>
          <w:sz w:val="24"/>
          <w:szCs w:val="24"/>
        </w:rPr>
        <w:t xml:space="preserve"> sanciono a seguinte </w:t>
      </w:r>
    </w:p>
    <w:p w:rsidR="002F1672" w:rsidRPr="002F1672" w:rsidRDefault="002F1672" w:rsidP="002F1672">
      <w:pPr>
        <w:spacing w:after="0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b/>
          <w:sz w:val="24"/>
          <w:szCs w:val="24"/>
        </w:rPr>
        <w:t>LEI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b/>
          <w:sz w:val="24"/>
          <w:szCs w:val="24"/>
        </w:rPr>
        <w:t xml:space="preserve">Art. 1º </w:t>
      </w:r>
      <w:r w:rsidRPr="002F1672">
        <w:rPr>
          <w:rFonts w:ascii="Arial" w:hAnsi="Arial" w:cs="Arial"/>
          <w:sz w:val="24"/>
          <w:szCs w:val="24"/>
        </w:rPr>
        <w:t xml:space="preserve">  Fica o Chefe  do Poder Executivo Municipal autorizado a firmar convênio com a  Casa Lar-Unção de Elias – U.D.E,  com início em 01/01/2017 até 31/12/2017.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</w:t>
      </w:r>
      <w:r w:rsidRPr="002F1672">
        <w:rPr>
          <w:rFonts w:ascii="Arial" w:hAnsi="Arial" w:cs="Arial"/>
          <w:sz w:val="24"/>
          <w:szCs w:val="24"/>
        </w:rPr>
        <w:t xml:space="preserve">  O município  não terá nenhum tipo de ônus financeiro, para atendimento de 08 (oito) crianças menores, encaminhados pela municipalidade.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b/>
          <w:sz w:val="24"/>
          <w:szCs w:val="24"/>
        </w:rPr>
        <w:t>Art. 2º</w:t>
      </w:r>
      <w:r w:rsidRPr="002F1672">
        <w:rPr>
          <w:rFonts w:ascii="Arial" w:hAnsi="Arial" w:cs="Arial"/>
          <w:sz w:val="24"/>
          <w:szCs w:val="24"/>
        </w:rPr>
        <w:t xml:space="preserve">   O município se obriga a fornecer atendimento médico, hospitalar, assistencial, psicológico, e o que mais necessário para garantir à assistência e proteção a criança e o adolescente  no que já e de sua competência. Sendo que toda responsabilidade e despesas com a Associação, como  por exemplo: equipe técnica, monitores, cuidadores e demais despesas, vestuário, alimentação, ficarão por conta da Associação.   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 w:rsidRPr="002F1672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2F1672">
        <w:rPr>
          <w:rFonts w:ascii="Arial" w:hAnsi="Arial" w:cs="Arial"/>
          <w:sz w:val="24"/>
          <w:szCs w:val="24"/>
        </w:rPr>
        <w:t xml:space="preserve"> Esta Lei entra em vigor na data de sua  publicação, e seus efeitos e partir de  janeiro de 2017.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16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Câmara Municipal de   Major Vieira,  20</w:t>
      </w:r>
      <w:r w:rsidRPr="002F1672">
        <w:rPr>
          <w:rFonts w:ascii="Arial" w:hAnsi="Arial" w:cs="Arial"/>
          <w:sz w:val="24"/>
          <w:szCs w:val="24"/>
        </w:rPr>
        <w:t xml:space="preserve"> de dezembro de 2016.</w:t>
      </w: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F1672" w:rsidRPr="002F1672" w:rsidRDefault="002F1672" w:rsidP="002F16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16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SIDNEI LEMOS SPHAIR   - Presidente da Câmara  </w:t>
      </w:r>
    </w:p>
    <w:p w:rsidR="002F1672" w:rsidRPr="002F1672" w:rsidRDefault="002F1672" w:rsidP="002F1672">
      <w:pPr>
        <w:spacing w:after="0"/>
        <w:rPr>
          <w:rFonts w:ascii="Arial" w:hAnsi="Arial" w:cs="Arial"/>
          <w:b/>
          <w:sz w:val="24"/>
          <w:szCs w:val="24"/>
        </w:rPr>
      </w:pPr>
    </w:p>
    <w:p w:rsidR="002F1672" w:rsidRPr="002F1672" w:rsidRDefault="002F1672" w:rsidP="002F1672">
      <w:pPr>
        <w:spacing w:after="0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spacing w:after="0"/>
        <w:rPr>
          <w:rFonts w:ascii="Arial" w:hAnsi="Arial" w:cs="Arial"/>
          <w:sz w:val="24"/>
          <w:szCs w:val="24"/>
        </w:rPr>
      </w:pPr>
    </w:p>
    <w:p w:rsidR="002F1672" w:rsidRPr="002F1672" w:rsidRDefault="002F1672" w:rsidP="002F1672">
      <w:pPr>
        <w:rPr>
          <w:rFonts w:ascii="Arial" w:hAnsi="Arial" w:cs="Arial"/>
          <w:sz w:val="24"/>
          <w:szCs w:val="24"/>
        </w:rPr>
      </w:pPr>
    </w:p>
    <w:p w:rsidR="006F3040" w:rsidRPr="002F1672" w:rsidRDefault="006F3040" w:rsidP="006F3040">
      <w:pPr>
        <w:jc w:val="center"/>
        <w:rPr>
          <w:rFonts w:ascii="Arial" w:hAnsi="Arial" w:cs="Arial"/>
          <w:sz w:val="24"/>
          <w:szCs w:val="24"/>
        </w:rPr>
      </w:pPr>
    </w:p>
    <w:sectPr w:rsidR="006F3040" w:rsidRPr="002F1672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2F1672"/>
    <w:rsid w:val="002F1672"/>
    <w:rsid w:val="006F3040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7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2016-12-22T10:59:00Z</cp:lastPrinted>
  <dcterms:created xsi:type="dcterms:W3CDTF">2016-12-22T10:54:00Z</dcterms:created>
  <dcterms:modified xsi:type="dcterms:W3CDTF">2016-12-22T11:01:00Z</dcterms:modified>
</cp:coreProperties>
</file>