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91" w:rsidRDefault="003A4E91" w:rsidP="003A4E91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3A4E91" w:rsidRDefault="003A4E91" w:rsidP="003A4E91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3A4E91" w:rsidRDefault="003A4E91" w:rsidP="003A4E91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3A4E91" w:rsidRDefault="003A4E91" w:rsidP="003A4E91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3A4E91" w:rsidRDefault="003A4E91" w:rsidP="003A4E91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3A4E91" w:rsidRDefault="003A4E91" w:rsidP="003A4E91">
      <w:pPr>
        <w:spacing w:after="0"/>
        <w:rPr>
          <w:sz w:val="18"/>
          <w:szCs w:val="18"/>
        </w:rPr>
      </w:pPr>
    </w:p>
    <w:p w:rsidR="003A4E91" w:rsidRPr="00B06863" w:rsidRDefault="003A4E91" w:rsidP="003A4E91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3A4E91" w:rsidRPr="00B06863" w:rsidRDefault="003A4E91" w:rsidP="003A4E91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029/2017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026/2017</w:t>
      </w:r>
    </w:p>
    <w:p w:rsidR="003A4E91" w:rsidRPr="0047117C" w:rsidRDefault="003A4E91" w:rsidP="003A4E91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 "</w:t>
      </w:r>
      <w:r>
        <w:rPr>
          <w:rFonts w:ascii="Eras Demi ITC" w:hAnsi="Eras Demi ITC" w:cs="Estrangelo Edessa"/>
          <w:sz w:val="25"/>
          <w:szCs w:val="25"/>
        </w:rPr>
        <w:t>Autoriza o Executivo Municipal a firmar Contrato de Cessão de Uso de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 xml:space="preserve">Imóveis Municipal ao 3º Batalhão de Polícia Militar de Santa Catarina e dá Outras Providências”. </w:t>
      </w:r>
    </w:p>
    <w:p w:rsidR="003A4E91" w:rsidRDefault="003A4E91" w:rsidP="003A4E91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3A4E91" w:rsidRPr="00910A60" w:rsidRDefault="003A4E91" w:rsidP="003A4E91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3A4E91" w:rsidRPr="00B06863" w:rsidRDefault="003A4E91" w:rsidP="003A4E91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</w:t>
      </w:r>
      <w:r>
        <w:rPr>
          <w:rFonts w:ascii="Eras Demi ITC" w:hAnsi="Eras Demi ITC" w:cs="Estrangelo Edessa"/>
          <w:b/>
          <w:sz w:val="24"/>
          <w:szCs w:val="24"/>
        </w:rPr>
        <w:tab/>
      </w:r>
      <w:r w:rsidRPr="00B06863">
        <w:rPr>
          <w:rFonts w:ascii="Eras Demi ITC" w:hAnsi="Eras Demi ITC" w:cs="Estrangelo Edessa"/>
          <w:b/>
          <w:sz w:val="24"/>
          <w:szCs w:val="24"/>
        </w:rPr>
        <w:t xml:space="preserve">I RELATÓRIO </w:t>
      </w:r>
    </w:p>
    <w:p w:rsidR="003A4E91" w:rsidRPr="00910A60" w:rsidRDefault="003A4E91" w:rsidP="003A4E91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 devida manifestação em análise.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Trata-se de projeto de lei oriundo do Poder Executivo Municipal, no qual solicita autorização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do Legislativo Municipal para   cessão de uso de área de terreno pertencente ao Município, medindo 480,00 </w:t>
      </w:r>
      <w:proofErr w:type="spellStart"/>
      <w:r>
        <w:rPr>
          <w:rFonts w:ascii="Cambria" w:hAnsi="Cambria" w:cs="Estrangelo Edessa"/>
          <w:sz w:val="25"/>
          <w:szCs w:val="25"/>
        </w:rPr>
        <w:t>m²</w:t>
      </w:r>
      <w:proofErr w:type="spellEnd"/>
      <w:r>
        <w:rPr>
          <w:rFonts w:ascii="Cambria" w:hAnsi="Cambria" w:cs="Estrangelo Edessa"/>
          <w:sz w:val="25"/>
          <w:szCs w:val="25"/>
        </w:rPr>
        <w:t xml:space="preserve">, sendo o lote nº 1, </w:t>
      </w:r>
      <w:proofErr w:type="spellStart"/>
      <w:r>
        <w:rPr>
          <w:rFonts w:ascii="Cambria" w:hAnsi="Cambria" w:cs="Estrangelo Edessa"/>
          <w:sz w:val="25"/>
          <w:szCs w:val="25"/>
        </w:rPr>
        <w:t>cfe</w:t>
      </w:r>
      <w:proofErr w:type="spellEnd"/>
      <w:r>
        <w:rPr>
          <w:rFonts w:ascii="Cambria" w:hAnsi="Cambria" w:cs="Estrangelo Edessa"/>
          <w:sz w:val="25"/>
          <w:szCs w:val="25"/>
        </w:rPr>
        <w:t xml:space="preserve">. </w:t>
      </w:r>
      <w:proofErr w:type="gramStart"/>
      <w:r>
        <w:rPr>
          <w:rFonts w:ascii="Cambria" w:hAnsi="Cambria" w:cs="Estrangelo Edessa"/>
          <w:sz w:val="25"/>
          <w:szCs w:val="25"/>
        </w:rPr>
        <w:t>matrícula</w:t>
      </w:r>
      <w:proofErr w:type="gramEnd"/>
      <w:r>
        <w:rPr>
          <w:rFonts w:ascii="Cambria" w:hAnsi="Cambria" w:cs="Estrangelo Edessa"/>
          <w:sz w:val="25"/>
          <w:szCs w:val="25"/>
        </w:rPr>
        <w:t xml:space="preserve"> 38.601, à Polícia Militar de Santa Catarina, para abrigar a sede da organização da polícia militar deste Município.</w:t>
      </w: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Conforme retrata o art. 3º do projeto, o prazo de cessão será de 10 (dez) anos, a contar da assinatura do termo de cessão,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ficando o Chefe do Poder Executivo Municipal autorizado a alienar  por doação definitiva à área  ao cessionário. </w:t>
      </w: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proposição sujeita à apreciação do plenário, tramita sob regime de urgência constitucional, solicitada pelo Prefeito Municipal, 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55 da Lei Orgânica Municipal.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Em decorrência de seu rito, o projeto foi despachado para análise concomitantemente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à esta comissão,  à comissão de  obras e serviços públicos,  e </w:t>
      </w:r>
      <w:r w:rsidRPr="00B06863">
        <w:rPr>
          <w:rFonts w:ascii="Cambria" w:hAnsi="Cambria" w:cs="Estrangelo Edessa"/>
          <w:sz w:val="25"/>
          <w:szCs w:val="25"/>
        </w:rPr>
        <w:t xml:space="preserve"> à consultoria jurídica da Casa.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31 XI.</w:t>
      </w: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lastRenderedPageBreak/>
        <w:tab/>
        <w:t>Na Comissão de Obras e Serviços Públicos, para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manifestação  quanto ao mérito da matéria.</w:t>
      </w: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Na Consultoria Jurídica da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Casa, também para manifestação jurídica sobre a legalidade e constitucionalidade  da matéria. 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Default="003A4E91" w:rsidP="003A4E91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3A4E91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à juridicidade não há restrições,  conforme o parecer jurídico que segue acostado ao processo legislativo da matéria. 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juridicidade, boa técnica legislativa do projeto de lei nº</w:t>
      </w:r>
      <w:r>
        <w:rPr>
          <w:rFonts w:ascii="Cambria" w:hAnsi="Cambria" w:cs="Estrangelo Edessa"/>
          <w:sz w:val="25"/>
          <w:szCs w:val="25"/>
        </w:rPr>
        <w:t xml:space="preserve"> 026/2017.</w:t>
      </w: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comissões, em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12 de maio de 2017. 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>OSNI NOVACK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- relator</w:t>
      </w: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3A4E91" w:rsidRPr="00910A60" w:rsidRDefault="003A4E91" w:rsidP="003A4E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posicio</w:t>
      </w:r>
      <w:r>
        <w:rPr>
          <w:rFonts w:ascii="Cambria" w:hAnsi="Cambria" w:cs="Estrangelo Edessa"/>
          <w:sz w:val="25"/>
          <w:szCs w:val="25"/>
        </w:rPr>
        <w:t>namos pelo seu acolhimento.</w:t>
      </w: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3A4E91" w:rsidRPr="00B06863" w:rsidRDefault="003A4E91" w:rsidP="003A4E91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Major Vieira,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12 de maio de 2017.</w:t>
      </w:r>
    </w:p>
    <w:p w:rsidR="003A4E91" w:rsidRPr="00910A60" w:rsidRDefault="003A4E91" w:rsidP="003A4E91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3A4E91" w:rsidRPr="004A697C" w:rsidRDefault="003A4E91" w:rsidP="003A4E91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3A4E91" w:rsidRPr="004A697C" w:rsidRDefault="003A4E91" w:rsidP="003A4E91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  <w:r w:rsidRPr="004A697C">
        <w:rPr>
          <w:rFonts w:ascii="Estrangelo Edessa" w:hAnsi="Estrangelo Edessa" w:cs="Estrangelo Edessa"/>
          <w:b/>
          <w:sz w:val="24"/>
          <w:szCs w:val="24"/>
        </w:rPr>
        <w:t xml:space="preserve">VILMA MULLER KIEM </w:t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  <w:t>ANTONIO GONÇALVES DE ALMEIDA</w:t>
      </w:r>
      <w:r w:rsidRPr="004A697C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3A4E91" w:rsidRDefault="003A4E91" w:rsidP="003A4E91"/>
    <w:p w:rsidR="00F758CC" w:rsidRDefault="00F758CC"/>
    <w:sectPr w:rsidR="00F758C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A4E91"/>
    <w:rsid w:val="003A4E91"/>
    <w:rsid w:val="00F7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2017-05-12T19:01:00Z</cp:lastPrinted>
  <dcterms:created xsi:type="dcterms:W3CDTF">2017-05-12T18:53:00Z</dcterms:created>
  <dcterms:modified xsi:type="dcterms:W3CDTF">2017-05-12T19:04:00Z</dcterms:modified>
</cp:coreProperties>
</file>