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DC77F8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CNPJ.: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5B3806" w:rsidRDefault="005B3806" w:rsidP="008B57DC">
      <w:pPr>
        <w:spacing w:after="0"/>
        <w:rPr>
          <w:sz w:val="18"/>
          <w:szCs w:val="18"/>
        </w:rPr>
      </w:pPr>
    </w:p>
    <w:p w:rsidR="005B3806" w:rsidRDefault="005B3806" w:rsidP="005B3806">
      <w:pPr>
        <w:spacing w:after="0"/>
        <w:rPr>
          <w:sz w:val="18"/>
          <w:szCs w:val="18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COMISSÃO DE FINANÇAS, ORÇAMENTO E FISCALIZAÇÃO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 xml:space="preserve">PARECER </w:t>
      </w:r>
      <w:r>
        <w:rPr>
          <w:rFonts w:ascii="Tahoma" w:hAnsi="Tahoma" w:cs="Tahoma"/>
          <w:b/>
          <w:sz w:val="24"/>
          <w:szCs w:val="24"/>
        </w:rPr>
        <w:t>Nº  009</w:t>
      </w:r>
      <w:r w:rsidRPr="004C22D2">
        <w:rPr>
          <w:rFonts w:ascii="Tahoma" w:hAnsi="Tahoma" w:cs="Tahoma"/>
          <w:b/>
          <w:sz w:val="24"/>
          <w:szCs w:val="24"/>
        </w:rPr>
        <w:t>/201</w:t>
      </w:r>
      <w:r>
        <w:rPr>
          <w:rFonts w:ascii="Tahoma" w:hAnsi="Tahoma" w:cs="Tahoma"/>
          <w:b/>
          <w:sz w:val="24"/>
          <w:szCs w:val="24"/>
        </w:rPr>
        <w:t>7</w:t>
      </w:r>
      <w:r w:rsidRPr="004C22D2">
        <w:rPr>
          <w:rFonts w:ascii="Tahoma" w:hAnsi="Tahoma" w:cs="Tahoma"/>
          <w:sz w:val="24"/>
          <w:szCs w:val="24"/>
        </w:rPr>
        <w:t xml:space="preserve">    -      REFERE</w:t>
      </w:r>
      <w:r>
        <w:rPr>
          <w:rFonts w:ascii="Tahoma" w:hAnsi="Tahoma" w:cs="Tahoma"/>
          <w:sz w:val="24"/>
          <w:szCs w:val="24"/>
        </w:rPr>
        <w:t>NTE AO PROJETO DE LEI Nº 031/2017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EMENTA: "DISPÕE SOBRE ABERTURA DE  CRÉDITO ADICIONAL SUPLEMENTAR E CONTÉM OUTRAS PROVIDÊNCIAS”.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 xml:space="preserve"> </w:t>
      </w:r>
      <w:r w:rsidRPr="004C22D2">
        <w:rPr>
          <w:rFonts w:ascii="Tahoma" w:hAnsi="Tahoma" w:cs="Tahoma"/>
          <w:b/>
          <w:sz w:val="24"/>
          <w:szCs w:val="24"/>
        </w:rPr>
        <w:tab/>
        <w:t xml:space="preserve">RELATÓRIO 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Trata-se de Projeto de Lei encaminhado pelo Chefe do Poder Executivo, que dispõe sobre abertura de crédito  adicional suplementar no </w:t>
      </w:r>
      <w:r>
        <w:rPr>
          <w:rFonts w:ascii="Tahoma" w:hAnsi="Tahoma" w:cs="Tahoma"/>
          <w:sz w:val="24"/>
          <w:szCs w:val="24"/>
        </w:rPr>
        <w:t>orçamento geral do município,   unidade o</w:t>
      </w:r>
      <w:r w:rsidRPr="004C22D2">
        <w:rPr>
          <w:rFonts w:ascii="Tahoma" w:hAnsi="Tahoma" w:cs="Tahoma"/>
          <w:sz w:val="24"/>
          <w:szCs w:val="24"/>
        </w:rPr>
        <w:t>rçamentária</w:t>
      </w:r>
      <w:r>
        <w:rPr>
          <w:rFonts w:ascii="Tahoma" w:hAnsi="Tahoma" w:cs="Tahoma"/>
          <w:sz w:val="24"/>
          <w:szCs w:val="24"/>
        </w:rPr>
        <w:t xml:space="preserve">  Secretaria Municipal de Viação e Obras Públicas, projetos 25.752.0101.1007 e 25.752.0101.2018  - dotação orçamentária 3.3.90.00.0000 – aplicação diretas – pavimentação  e recuperação de ruas e estradas, no montante de  R$ 750.000,00 (setecentos e cinqüenta mil reais)</w:t>
      </w:r>
      <w:r w:rsidR="00DC77F8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B3806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5B3806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Conforme justificativas  apresentadas pelo subscritor da matéria, os recursos orçamentários a serem suplementados no orçamento vigente do município, destinar-se-ão ao empenhamento de despesas com a manutenção de   estradas, bueiros, pontes, urbanismo e viação e obras públicas, recursos esses subtraídos de dotações orçamentárias  onde a demanda de serviços  não é tão elevada quanto na secretaria de obras.  Destarte então, justifica o  sr. Prefeito,  a importância da abertura do crédito adicional  pretendido pelo projeto de lei, visando o bom desempenho da atividades da secretaria de viação e obras públicas. </w:t>
      </w:r>
    </w:p>
    <w:p w:rsidR="005B3806" w:rsidRDefault="005B3806" w:rsidP="005B38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5B3806" w:rsidRPr="005B3806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</w:r>
      <w:r w:rsidRPr="004C22D2">
        <w:rPr>
          <w:rFonts w:ascii="Tahoma" w:hAnsi="Tahoma" w:cs="Tahoma"/>
          <w:b/>
          <w:sz w:val="24"/>
          <w:szCs w:val="24"/>
        </w:rPr>
        <w:t>DA ANÁLISE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lastRenderedPageBreak/>
        <w:tab/>
        <w:t xml:space="preserve">Em exame  na comissão de constituição, justiça e redação, </w:t>
      </w:r>
      <w:r>
        <w:rPr>
          <w:rFonts w:ascii="Tahoma" w:hAnsi="Tahoma" w:cs="Tahoma"/>
          <w:sz w:val="24"/>
          <w:szCs w:val="24"/>
        </w:rPr>
        <w:t>o projeto de lei  ora analisado  recebeu parecer favorável à sua  admissibilidade e constitucionalidade</w:t>
      </w:r>
      <w:r w:rsidRPr="004C22D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4C22D2">
        <w:rPr>
          <w:rFonts w:ascii="Tahoma" w:hAnsi="Tahoma" w:cs="Tahoma"/>
          <w:sz w:val="24"/>
          <w:szCs w:val="24"/>
        </w:rPr>
        <w:t xml:space="preserve"> com base no parecer da consultoria  jurídica</w:t>
      </w:r>
      <w:r>
        <w:rPr>
          <w:rFonts w:ascii="Tahoma" w:hAnsi="Tahoma" w:cs="Tahoma"/>
          <w:sz w:val="24"/>
          <w:szCs w:val="24"/>
        </w:rPr>
        <w:t>.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DO VOTO</w:t>
      </w: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Quanto ao mérito se observa que o  projeto de lei  preenche  os requisitos estabelecidos na Lei 4320/64 - art. 41,  que estabelece as regras para  a abertura de créditos adicionais no orçamento  Público. 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  <w:t xml:space="preserve">Desta forma, apresento  parecer  e voto favorável ao  projeto de lei nº </w:t>
      </w:r>
      <w:r>
        <w:rPr>
          <w:rFonts w:ascii="Tahoma" w:hAnsi="Tahoma" w:cs="Tahoma"/>
          <w:sz w:val="24"/>
          <w:szCs w:val="24"/>
        </w:rPr>
        <w:t>031/2017</w:t>
      </w:r>
      <w:r w:rsidRPr="004C22D2">
        <w:rPr>
          <w:rFonts w:ascii="Tahoma" w:hAnsi="Tahoma" w:cs="Tahoma"/>
          <w:sz w:val="24"/>
          <w:szCs w:val="24"/>
        </w:rPr>
        <w:t>.</w:t>
      </w: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 </w:t>
      </w: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É o parecer que submeto à apreciação dos Nobres Colegas Membros desta Comissão. 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Sala das Comissões, em  </w:t>
      </w:r>
      <w:r w:rsidR="00DC77F8">
        <w:rPr>
          <w:rFonts w:ascii="Tahoma" w:hAnsi="Tahoma" w:cs="Tahoma"/>
          <w:sz w:val="24"/>
          <w:szCs w:val="24"/>
        </w:rPr>
        <w:t xml:space="preserve">26 de maio </w:t>
      </w:r>
      <w:r>
        <w:rPr>
          <w:rFonts w:ascii="Tahoma" w:hAnsi="Tahoma" w:cs="Tahoma"/>
          <w:sz w:val="24"/>
          <w:szCs w:val="24"/>
        </w:rPr>
        <w:t xml:space="preserve"> de 2017. </w:t>
      </w:r>
      <w:r w:rsidRPr="004C22D2">
        <w:rPr>
          <w:rFonts w:ascii="Tahoma" w:hAnsi="Tahoma" w:cs="Tahoma"/>
          <w:sz w:val="24"/>
          <w:szCs w:val="24"/>
        </w:rPr>
        <w:t xml:space="preserve">   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DIOGO SIMÃO SUDOSKI - relator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PARECER DA COMISSÃO</w:t>
      </w:r>
      <w:r w:rsidRPr="004C22D2">
        <w:rPr>
          <w:rFonts w:ascii="Tahoma" w:hAnsi="Tahoma" w:cs="Tahoma"/>
          <w:sz w:val="24"/>
          <w:szCs w:val="24"/>
        </w:rPr>
        <w:t>:</w:t>
      </w:r>
    </w:p>
    <w:p w:rsidR="00DC77F8" w:rsidRDefault="00DC77F8" w:rsidP="00DC77F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DC77F8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Realizada análise sob este parecer exarado pelo Sr. relator, nos posicionamos pelo seu acolhimento.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Pr="004C22D2" w:rsidRDefault="00DC77F8" w:rsidP="005B380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  </w:t>
      </w:r>
      <w:r w:rsidR="005B3806" w:rsidRPr="004C22D2">
        <w:rPr>
          <w:rFonts w:ascii="Tahoma" w:hAnsi="Tahoma" w:cs="Tahoma"/>
          <w:sz w:val="24"/>
          <w:szCs w:val="24"/>
        </w:rPr>
        <w:t>Major Vieira</w:t>
      </w:r>
      <w:r>
        <w:rPr>
          <w:rFonts w:ascii="Tahoma" w:hAnsi="Tahoma" w:cs="Tahoma"/>
          <w:sz w:val="24"/>
          <w:szCs w:val="24"/>
        </w:rPr>
        <w:t xml:space="preserve">,  26 de maio </w:t>
      </w:r>
      <w:r w:rsidR="005B3806">
        <w:rPr>
          <w:rFonts w:ascii="Tahoma" w:hAnsi="Tahoma" w:cs="Tahoma"/>
          <w:sz w:val="24"/>
          <w:szCs w:val="24"/>
        </w:rPr>
        <w:t xml:space="preserve"> de 2017. </w:t>
      </w:r>
      <w:r w:rsidR="005B3806" w:rsidRPr="004C22D2">
        <w:rPr>
          <w:rFonts w:ascii="Tahoma" w:hAnsi="Tahoma" w:cs="Tahoma"/>
          <w:sz w:val="24"/>
          <w:szCs w:val="24"/>
        </w:rPr>
        <w:t xml:space="preserve">   </w:t>
      </w:r>
    </w:p>
    <w:p w:rsidR="005B3806" w:rsidRPr="004C22D2" w:rsidRDefault="005B3806" w:rsidP="005B380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B3806" w:rsidRDefault="005B3806" w:rsidP="005B3806">
      <w:pPr>
        <w:spacing w:after="0"/>
        <w:ind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AGOSTINHO BARRANKIEVICZ</w:t>
      </w:r>
    </w:p>
    <w:p w:rsidR="005B3806" w:rsidRDefault="005B3806" w:rsidP="005B3806">
      <w:pPr>
        <w:spacing w:after="0"/>
        <w:ind w:firstLine="708"/>
        <w:rPr>
          <w:rFonts w:ascii="Tahoma" w:hAnsi="Tahoma" w:cs="Tahoma"/>
          <w:b/>
          <w:sz w:val="24"/>
          <w:szCs w:val="24"/>
        </w:rPr>
      </w:pPr>
    </w:p>
    <w:p w:rsidR="005B3806" w:rsidRDefault="005B3806" w:rsidP="005B3806">
      <w:pPr>
        <w:spacing w:after="0"/>
        <w:rPr>
          <w:rFonts w:ascii="Tahoma" w:hAnsi="Tahoma" w:cs="Tahoma"/>
          <w:b/>
          <w:sz w:val="24"/>
          <w:szCs w:val="24"/>
        </w:rPr>
      </w:pPr>
    </w:p>
    <w:p w:rsidR="005B3806" w:rsidRPr="004C22D2" w:rsidRDefault="005B3806" w:rsidP="005B3806">
      <w:pPr>
        <w:spacing w:after="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AUGUSTINHO CARVALHO DOS  SANTOS </w:t>
      </w:r>
    </w:p>
    <w:p w:rsidR="005B3806" w:rsidRPr="004C22D2" w:rsidRDefault="005B3806" w:rsidP="005B3806">
      <w:pPr>
        <w:spacing w:after="0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spacing w:after="0"/>
        <w:rPr>
          <w:rFonts w:ascii="Tahoma" w:hAnsi="Tahoma" w:cs="Tahoma"/>
          <w:sz w:val="24"/>
          <w:szCs w:val="24"/>
        </w:rPr>
      </w:pPr>
    </w:p>
    <w:p w:rsidR="005B3806" w:rsidRPr="004C22D2" w:rsidRDefault="005B3806" w:rsidP="005B3806">
      <w:pPr>
        <w:rPr>
          <w:rFonts w:ascii="Tahoma" w:hAnsi="Tahoma" w:cs="Tahoma"/>
          <w:sz w:val="24"/>
          <w:szCs w:val="24"/>
        </w:rPr>
      </w:pPr>
    </w:p>
    <w:p w:rsidR="005B3806" w:rsidRDefault="005B3806" w:rsidP="005B3806"/>
    <w:p w:rsidR="005B3806" w:rsidRDefault="005B3806" w:rsidP="005B3806"/>
    <w:p w:rsidR="005B3806" w:rsidRDefault="005B3806" w:rsidP="008B57DC">
      <w:pPr>
        <w:spacing w:after="0"/>
        <w:rPr>
          <w:sz w:val="18"/>
          <w:szCs w:val="18"/>
        </w:rPr>
      </w:pPr>
    </w:p>
    <w:sectPr w:rsidR="005B3806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5B3806"/>
    <w:rsid w:val="005B3806"/>
    <w:rsid w:val="008B57DC"/>
    <w:rsid w:val="00930587"/>
    <w:rsid w:val="00967AC2"/>
    <w:rsid w:val="00DC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7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13</TotalTime>
  <Pages>3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2017-05-25T12:00:00Z</cp:lastPrinted>
  <dcterms:created xsi:type="dcterms:W3CDTF">2017-05-25T11:48:00Z</dcterms:created>
  <dcterms:modified xsi:type="dcterms:W3CDTF">2017-05-25T12:01:00Z</dcterms:modified>
</cp:coreProperties>
</file>