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92553A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BD0AB6" w:rsidRPr="00BD0AB6" w:rsidRDefault="00BD0AB6" w:rsidP="00BD0AB6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COMI</w:t>
      </w:r>
      <w:r w:rsidR="0092553A">
        <w:rPr>
          <w:rFonts w:ascii="Eras Demi ITC" w:hAnsi="Eras Demi ITC"/>
          <w:sz w:val="25"/>
          <w:szCs w:val="25"/>
        </w:rPr>
        <w:t xml:space="preserve">SSÃO DE CONSTITUIÇÃO, JUSTIÇA E REDAÇÃO 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REDAÇÃO FINAL </w:t>
      </w:r>
      <w:r w:rsidR="0092553A">
        <w:rPr>
          <w:rFonts w:ascii="Eras Demi ITC" w:hAnsi="Eras Demi ITC"/>
          <w:sz w:val="25"/>
          <w:szCs w:val="25"/>
        </w:rPr>
        <w:t>DA PROPOSTA DE EMENDA  À LEI ORGÂNICA MUNICIPAL Nº 001/2017</w:t>
      </w:r>
    </w:p>
    <w:p w:rsidR="0092553A" w:rsidRDefault="0092553A" w:rsidP="00BD0AB6">
      <w:pPr>
        <w:jc w:val="center"/>
        <w:rPr>
          <w:rFonts w:ascii="Eras Demi ITC" w:hAnsi="Eras Demi ITC"/>
          <w:sz w:val="25"/>
          <w:szCs w:val="25"/>
        </w:rPr>
      </w:pPr>
    </w:p>
    <w:p w:rsidR="0092553A" w:rsidRPr="00C97839" w:rsidRDefault="0092553A" w:rsidP="0092553A">
      <w:pPr>
        <w:spacing w:after="120"/>
        <w:ind w:left="3402"/>
        <w:jc w:val="both"/>
        <w:rPr>
          <w:sz w:val="24"/>
          <w:szCs w:val="24"/>
        </w:rPr>
      </w:pPr>
    </w:p>
    <w:p w:rsidR="0092553A" w:rsidRPr="0092553A" w:rsidRDefault="0092553A" w:rsidP="0092553A">
      <w:pPr>
        <w:spacing w:after="120"/>
        <w:ind w:left="3402"/>
        <w:jc w:val="both"/>
        <w:rPr>
          <w:b/>
          <w:sz w:val="24"/>
          <w:szCs w:val="24"/>
        </w:rPr>
      </w:pPr>
      <w:r w:rsidRPr="0092553A">
        <w:rPr>
          <w:b/>
          <w:sz w:val="24"/>
          <w:szCs w:val="24"/>
        </w:rPr>
        <w:t>ALTERA O ARTIGO 93 DA LEI ORGÂNICA MUNICIPAL, QUE TRATA DA  PUBLICAÇAO DE ATOS  MUNICIPAIS.</w:t>
      </w:r>
    </w:p>
    <w:p w:rsidR="0092553A" w:rsidRPr="00B50E1D" w:rsidRDefault="0092553A" w:rsidP="0092553A">
      <w:pPr>
        <w:spacing w:after="120"/>
        <w:jc w:val="both"/>
        <w:rPr>
          <w:sz w:val="24"/>
          <w:szCs w:val="24"/>
          <w:u w:val="single"/>
        </w:rPr>
      </w:pPr>
    </w:p>
    <w:p w:rsidR="0092553A" w:rsidRDefault="0092553A" w:rsidP="0092553A">
      <w:pPr>
        <w:spacing w:after="120"/>
        <w:jc w:val="both"/>
        <w:rPr>
          <w:sz w:val="24"/>
          <w:szCs w:val="24"/>
        </w:rPr>
      </w:pPr>
      <w:r w:rsidRPr="00B50E1D">
        <w:rPr>
          <w:b/>
          <w:sz w:val="24"/>
          <w:szCs w:val="24"/>
        </w:rPr>
        <w:t>ORILDO ANTONIO SEVERGNINI</w:t>
      </w:r>
      <w:r>
        <w:rPr>
          <w:sz w:val="24"/>
          <w:szCs w:val="24"/>
        </w:rPr>
        <w:t xml:space="preserve">, Prefeito de Major Vieira, Estado de Santa Catarina, no uso de sua atribuições legais, submete a apreciação desta Casa Legislativa para aprovação a presente </w:t>
      </w:r>
    </w:p>
    <w:p w:rsidR="0092553A" w:rsidRDefault="0092553A" w:rsidP="0092553A">
      <w:pPr>
        <w:spacing w:after="120"/>
        <w:jc w:val="center"/>
        <w:rPr>
          <w:sz w:val="24"/>
          <w:szCs w:val="24"/>
        </w:rPr>
      </w:pPr>
    </w:p>
    <w:p w:rsidR="0092553A" w:rsidRPr="00C97839" w:rsidRDefault="0092553A" w:rsidP="0092553A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PROPOSTA DE EMENDA À LEI ORGÂNICA</w:t>
      </w:r>
    </w:p>
    <w:p w:rsidR="0092553A" w:rsidRDefault="0092553A" w:rsidP="0092553A">
      <w:pPr>
        <w:spacing w:after="120"/>
        <w:rPr>
          <w:sz w:val="24"/>
          <w:szCs w:val="24"/>
        </w:rPr>
      </w:pPr>
    </w:p>
    <w:p w:rsidR="0092553A" w:rsidRPr="00C97839" w:rsidRDefault="0092553A" w:rsidP="0092553A">
      <w:pPr>
        <w:spacing w:after="120"/>
        <w:rPr>
          <w:sz w:val="24"/>
          <w:szCs w:val="24"/>
        </w:rPr>
      </w:pPr>
    </w:p>
    <w:p w:rsidR="0092553A" w:rsidRPr="00C97839" w:rsidRDefault="0092553A" w:rsidP="0092553A">
      <w:pPr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>Art.</w:t>
      </w:r>
      <w:r w:rsidRPr="00C97839">
        <w:rPr>
          <w:sz w:val="24"/>
          <w:szCs w:val="24"/>
        </w:rPr>
        <w:t xml:space="preserve"> 1º</w:t>
      </w:r>
      <w:r>
        <w:rPr>
          <w:sz w:val="24"/>
          <w:szCs w:val="24"/>
        </w:rPr>
        <w:t xml:space="preserve">  </w:t>
      </w:r>
      <w:r w:rsidRPr="00C97839">
        <w:rPr>
          <w:sz w:val="24"/>
          <w:szCs w:val="24"/>
        </w:rPr>
        <w:t xml:space="preserve"> </w:t>
      </w:r>
      <w:r>
        <w:rPr>
          <w:sz w:val="24"/>
          <w:szCs w:val="24"/>
        </w:rPr>
        <w:t>O Artigo 93 da</w:t>
      </w:r>
      <w:r w:rsidRPr="00C97839">
        <w:rPr>
          <w:sz w:val="24"/>
          <w:szCs w:val="24"/>
        </w:rPr>
        <w:t xml:space="preserve"> Lei Orgânica Municipal</w:t>
      </w:r>
      <w:r>
        <w:rPr>
          <w:sz w:val="24"/>
          <w:szCs w:val="24"/>
        </w:rPr>
        <w:t xml:space="preserve"> passa a vigorar com a</w:t>
      </w:r>
      <w:r w:rsidRPr="00C97839">
        <w:rPr>
          <w:sz w:val="24"/>
          <w:szCs w:val="24"/>
        </w:rPr>
        <w:t xml:space="preserve"> seguinte redação:</w:t>
      </w:r>
    </w:p>
    <w:p w:rsidR="0092553A" w:rsidRPr="0092553A" w:rsidRDefault="0092553A" w:rsidP="0092553A">
      <w:pPr>
        <w:spacing w:after="120"/>
        <w:ind w:left="708"/>
        <w:jc w:val="both"/>
        <w:rPr>
          <w:b/>
          <w:i/>
          <w:sz w:val="24"/>
          <w:szCs w:val="24"/>
        </w:rPr>
      </w:pPr>
      <w:r w:rsidRPr="0092553A">
        <w:rPr>
          <w:b/>
          <w:i/>
          <w:sz w:val="24"/>
          <w:szCs w:val="24"/>
        </w:rPr>
        <w:t>“Artigo 93  Os atos municipais  oriundos do Poder Executivo  e Legislativo, que produzam efeitos externos serão publicados  obrigatoriamente no órgão oficial do Município  ou em jornal local ou da microrregião a que pertencer, cuja escolha será decidida mediante certame licitatório.</w:t>
      </w:r>
    </w:p>
    <w:p w:rsidR="0092553A" w:rsidRPr="0092553A" w:rsidRDefault="0092553A" w:rsidP="0092553A">
      <w:pPr>
        <w:spacing w:after="120"/>
        <w:ind w:left="708"/>
        <w:jc w:val="both"/>
        <w:rPr>
          <w:b/>
          <w:i/>
          <w:sz w:val="24"/>
          <w:szCs w:val="24"/>
        </w:rPr>
      </w:pPr>
      <w:r w:rsidRPr="0092553A">
        <w:rPr>
          <w:b/>
          <w:i/>
          <w:sz w:val="24"/>
          <w:szCs w:val="24"/>
        </w:rPr>
        <w:t>§ 1º  A lei poderá instituir diário oficial eletrônico do Município, disponibilizado em sítio da rede mundial de computadores, para publicação dos atos municipais</w:t>
      </w:r>
    </w:p>
    <w:p w:rsidR="0092553A" w:rsidRPr="0092553A" w:rsidRDefault="0092553A" w:rsidP="0092553A">
      <w:pPr>
        <w:spacing w:after="120"/>
        <w:ind w:left="708"/>
        <w:jc w:val="both"/>
        <w:rPr>
          <w:b/>
          <w:i/>
          <w:sz w:val="24"/>
          <w:szCs w:val="24"/>
        </w:rPr>
      </w:pPr>
      <w:r w:rsidRPr="0092553A">
        <w:rPr>
          <w:b/>
          <w:i/>
          <w:sz w:val="24"/>
          <w:szCs w:val="24"/>
        </w:rPr>
        <w:t>§ 2º   O sítio e o conteúdo das publicações de que trata § 1º deverão ser assinados digitalmente com base em certificado emitido por Autoridade Certificadora credenciada no âmbito da Infraestrutura de Chaves Públicas Brasileira (ICP-Brasil).</w:t>
      </w:r>
    </w:p>
    <w:p w:rsidR="0092553A" w:rsidRPr="0092553A" w:rsidRDefault="0092553A" w:rsidP="0092553A">
      <w:pPr>
        <w:spacing w:after="120"/>
        <w:ind w:left="708"/>
        <w:jc w:val="both"/>
        <w:rPr>
          <w:b/>
          <w:i/>
          <w:sz w:val="24"/>
          <w:szCs w:val="24"/>
        </w:rPr>
      </w:pPr>
      <w:r w:rsidRPr="0092553A">
        <w:rPr>
          <w:b/>
          <w:i/>
          <w:sz w:val="24"/>
          <w:szCs w:val="24"/>
        </w:rPr>
        <w:lastRenderedPageBreak/>
        <w:t xml:space="preserve">§ 3º  A publicação eletrônica na forma do § 1º substitui qualquer outro meio e publicação oficial, para quaisquer efeitos legais, à exceção dos casos que, por lei especial, exijam outro meio de publicação. </w:t>
      </w:r>
    </w:p>
    <w:p w:rsidR="0092553A" w:rsidRPr="0092553A" w:rsidRDefault="0092553A" w:rsidP="0092553A">
      <w:pPr>
        <w:spacing w:after="120"/>
        <w:ind w:left="708"/>
        <w:jc w:val="both"/>
        <w:rPr>
          <w:b/>
          <w:i/>
          <w:sz w:val="24"/>
          <w:szCs w:val="24"/>
        </w:rPr>
      </w:pPr>
      <w:r w:rsidRPr="0092553A">
        <w:rPr>
          <w:b/>
          <w:i/>
          <w:sz w:val="24"/>
          <w:szCs w:val="24"/>
        </w:rPr>
        <w:t>§ 4º Atos oficiais que produzam efeitos externos são aqueles cujo alcance ultrapasse o ambiente próprio  do ente público  e tenham</w:t>
      </w:r>
      <w:r>
        <w:rPr>
          <w:b/>
          <w:i/>
          <w:sz w:val="24"/>
          <w:szCs w:val="24"/>
        </w:rPr>
        <w:t xml:space="preserve"> repercussão na sociedade geral.”</w:t>
      </w:r>
      <w:r w:rsidRPr="0092553A">
        <w:rPr>
          <w:b/>
          <w:i/>
          <w:sz w:val="24"/>
          <w:szCs w:val="24"/>
        </w:rPr>
        <w:t xml:space="preserve"> </w:t>
      </w:r>
    </w:p>
    <w:p w:rsidR="0092553A" w:rsidRPr="0092553A" w:rsidRDefault="0092553A" w:rsidP="0092553A">
      <w:pPr>
        <w:spacing w:after="120"/>
        <w:rPr>
          <w:b/>
          <w:i/>
          <w:sz w:val="24"/>
          <w:szCs w:val="24"/>
        </w:rPr>
      </w:pPr>
    </w:p>
    <w:p w:rsidR="0092553A" w:rsidRDefault="0092553A" w:rsidP="0092553A">
      <w:pPr>
        <w:spacing w:after="120"/>
        <w:ind w:left="708"/>
        <w:jc w:val="both"/>
        <w:rPr>
          <w:sz w:val="24"/>
          <w:szCs w:val="24"/>
        </w:rPr>
      </w:pPr>
      <w:r w:rsidRPr="0092553A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C97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7839">
        <w:rPr>
          <w:sz w:val="24"/>
          <w:szCs w:val="24"/>
        </w:rPr>
        <w:t>Esta emenda entra em vigor na data de sua publicação, revogando-se as disposições em contrário.</w:t>
      </w:r>
    </w:p>
    <w:p w:rsidR="0092553A" w:rsidRDefault="0092553A" w:rsidP="0092553A">
      <w:pPr>
        <w:spacing w:after="120"/>
        <w:rPr>
          <w:sz w:val="24"/>
          <w:szCs w:val="24"/>
        </w:rPr>
      </w:pPr>
    </w:p>
    <w:p w:rsidR="0092553A" w:rsidRDefault="0092553A" w:rsidP="0092553A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Câmara Municipal de Major Vieira, 10 de abril  de 2.017.</w:t>
      </w:r>
    </w:p>
    <w:p w:rsidR="0092553A" w:rsidRDefault="0092553A" w:rsidP="0092553A">
      <w:pPr>
        <w:spacing w:after="120"/>
        <w:jc w:val="right"/>
        <w:rPr>
          <w:sz w:val="24"/>
          <w:szCs w:val="24"/>
        </w:rPr>
      </w:pPr>
    </w:p>
    <w:p w:rsidR="0092553A" w:rsidRPr="0092553A" w:rsidRDefault="0092553A" w:rsidP="0092553A">
      <w:pPr>
        <w:spacing w:after="120"/>
        <w:jc w:val="right"/>
        <w:rPr>
          <w:b/>
          <w:sz w:val="24"/>
          <w:szCs w:val="24"/>
        </w:rPr>
      </w:pPr>
      <w:r w:rsidRPr="0092553A">
        <w:rPr>
          <w:b/>
          <w:sz w:val="24"/>
          <w:szCs w:val="24"/>
        </w:rPr>
        <w:t>VILMA MULLER KIEM</w:t>
      </w:r>
    </w:p>
    <w:p w:rsidR="0092553A" w:rsidRPr="0092553A" w:rsidRDefault="0092553A" w:rsidP="0092553A">
      <w:pPr>
        <w:spacing w:after="120"/>
        <w:jc w:val="right"/>
        <w:rPr>
          <w:b/>
          <w:sz w:val="24"/>
          <w:szCs w:val="24"/>
        </w:rPr>
      </w:pPr>
      <w:r w:rsidRPr="0092553A">
        <w:rPr>
          <w:b/>
          <w:sz w:val="24"/>
          <w:szCs w:val="24"/>
        </w:rPr>
        <w:t>ANTONIO GONÇALVES DE ALMEIDA</w:t>
      </w:r>
    </w:p>
    <w:p w:rsidR="00BD0AB6" w:rsidRPr="00F2683C" w:rsidRDefault="0092553A" w:rsidP="0092553A">
      <w:pPr>
        <w:spacing w:after="120"/>
        <w:jc w:val="right"/>
        <w:rPr>
          <w:rFonts w:ascii="Eras Demi ITC" w:hAnsi="Eras Demi ITC"/>
          <w:sz w:val="25"/>
          <w:szCs w:val="25"/>
        </w:rPr>
      </w:pPr>
      <w:r w:rsidRPr="0092553A">
        <w:rPr>
          <w:b/>
          <w:sz w:val="24"/>
          <w:szCs w:val="24"/>
        </w:rPr>
        <w:t>OSNI NOVACK</w:t>
      </w:r>
      <w:r>
        <w:rPr>
          <w:sz w:val="24"/>
          <w:szCs w:val="24"/>
        </w:rPr>
        <w:t xml:space="preserve"> </w:t>
      </w:r>
    </w:p>
    <w:p w:rsidR="00C1642C" w:rsidRDefault="00C1642C"/>
    <w:sectPr w:rsidR="00C1642C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425"/>
  <w:characterSpacingControl w:val="doNotCompress"/>
  <w:compat/>
  <w:rsids>
    <w:rsidRoot w:val="0092553A"/>
    <w:rsid w:val="003771DC"/>
    <w:rsid w:val="0092553A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2017-04-05T12:16:00Z</cp:lastPrinted>
  <dcterms:created xsi:type="dcterms:W3CDTF">2017-04-05T12:08:00Z</dcterms:created>
  <dcterms:modified xsi:type="dcterms:W3CDTF">2017-04-05T12:17:00Z</dcterms:modified>
</cp:coreProperties>
</file>