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F9" w:rsidRDefault="00772AF9" w:rsidP="00772AF9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5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772AF9" w:rsidRDefault="00772AF9" w:rsidP="00772AF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772AF9" w:rsidRDefault="00772AF9" w:rsidP="00772AF9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772AF9" w:rsidRDefault="00772AF9" w:rsidP="00772AF9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772AF9" w:rsidRDefault="00772AF9" w:rsidP="00772AF9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772AF9" w:rsidRDefault="00772AF9" w:rsidP="00772AF9">
      <w:pPr>
        <w:spacing w:after="0"/>
        <w:rPr>
          <w:sz w:val="18"/>
          <w:szCs w:val="18"/>
        </w:rPr>
      </w:pPr>
    </w:p>
    <w:p w:rsidR="00772AF9" w:rsidRPr="00F525FF" w:rsidRDefault="00772AF9" w:rsidP="00772AF9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525FF">
        <w:rPr>
          <w:rFonts w:ascii="Arial" w:hAnsi="Arial" w:cs="Arial"/>
          <w:sz w:val="24"/>
          <w:szCs w:val="24"/>
        </w:rPr>
        <w:t>COMISSÃO DE</w:t>
      </w:r>
      <w:proofErr w:type="gramStart"/>
      <w:r w:rsidRPr="00F525F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525FF">
        <w:rPr>
          <w:rFonts w:ascii="Arial" w:hAnsi="Arial" w:cs="Arial"/>
          <w:sz w:val="24"/>
          <w:szCs w:val="24"/>
        </w:rPr>
        <w:t>FINANÇAS, ORÇAMENTO E FISCALIZAÇÃO</w:t>
      </w:r>
    </w:p>
    <w:p w:rsidR="00772AF9" w:rsidRPr="00F525FF" w:rsidRDefault="00772AF9" w:rsidP="00772AF9">
      <w:pPr>
        <w:spacing w:after="0"/>
        <w:ind w:left="708"/>
        <w:rPr>
          <w:rFonts w:ascii="Arial" w:hAnsi="Arial" w:cs="Arial"/>
          <w:sz w:val="24"/>
          <w:szCs w:val="24"/>
        </w:rPr>
      </w:pPr>
      <w:r w:rsidRPr="00F525FF">
        <w:rPr>
          <w:rFonts w:ascii="Arial" w:hAnsi="Arial" w:cs="Arial"/>
          <w:sz w:val="24"/>
          <w:szCs w:val="24"/>
        </w:rPr>
        <w:t>PARECER Nº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>004/2017</w:t>
      </w:r>
      <w:r w:rsidRPr="00F525FF">
        <w:rPr>
          <w:rFonts w:ascii="Arial" w:hAnsi="Arial" w:cs="Arial"/>
          <w:sz w:val="24"/>
          <w:szCs w:val="24"/>
        </w:rPr>
        <w:t xml:space="preserve">    -      REFERENTE AS  CONTAS  DA PREFEITURA MUNICIP</w:t>
      </w:r>
      <w:r>
        <w:rPr>
          <w:rFonts w:ascii="Arial" w:hAnsi="Arial" w:cs="Arial"/>
          <w:sz w:val="24"/>
          <w:szCs w:val="24"/>
        </w:rPr>
        <w:t>AL DE MAJOR VIEIRA,   EXERCÍCIO DE 2012</w:t>
      </w:r>
      <w:r w:rsidRPr="00F525FF">
        <w:rPr>
          <w:rFonts w:ascii="Arial" w:hAnsi="Arial" w:cs="Arial"/>
          <w:sz w:val="24"/>
          <w:szCs w:val="24"/>
        </w:rPr>
        <w:t>.</w:t>
      </w:r>
    </w:p>
    <w:p w:rsidR="00772AF9" w:rsidRDefault="00772AF9" w:rsidP="00772AF9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2AF9" w:rsidRPr="00F525FF" w:rsidRDefault="00772AF9" w:rsidP="00772AF9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F6012">
        <w:rPr>
          <w:rFonts w:ascii="Arial" w:hAnsi="Arial" w:cs="Arial"/>
          <w:b/>
          <w:sz w:val="24"/>
          <w:szCs w:val="24"/>
          <w:u w:val="single"/>
        </w:rPr>
        <w:t>INTRODUÇÃO</w:t>
      </w:r>
    </w:p>
    <w:p w:rsidR="00772AF9" w:rsidRPr="00F525FF" w:rsidRDefault="00772AF9" w:rsidP="00772A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72AF9" w:rsidRPr="00F525FF" w:rsidRDefault="00772AF9" w:rsidP="00772AF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525FF">
        <w:rPr>
          <w:rFonts w:ascii="Arial" w:hAnsi="Arial" w:cs="Arial"/>
          <w:sz w:val="24"/>
          <w:szCs w:val="24"/>
        </w:rPr>
        <w:t>Trata-se da análise das Contas anuais</w:t>
      </w:r>
      <w:proofErr w:type="gramStart"/>
      <w:r w:rsidRPr="00F525F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525FF">
        <w:rPr>
          <w:rFonts w:ascii="Arial" w:hAnsi="Arial" w:cs="Arial"/>
          <w:sz w:val="24"/>
          <w:szCs w:val="24"/>
        </w:rPr>
        <w:t xml:space="preserve">da Prefeitura Municipal de Major Vieira, referente </w:t>
      </w:r>
      <w:r>
        <w:rPr>
          <w:rFonts w:ascii="Arial" w:hAnsi="Arial" w:cs="Arial"/>
          <w:sz w:val="24"/>
          <w:szCs w:val="24"/>
        </w:rPr>
        <w:t>ao  exercício financeiro de 2012</w:t>
      </w:r>
      <w:r w:rsidRPr="00F525FF">
        <w:rPr>
          <w:rFonts w:ascii="Arial" w:hAnsi="Arial" w:cs="Arial"/>
          <w:sz w:val="24"/>
          <w:szCs w:val="24"/>
        </w:rPr>
        <w:t xml:space="preserve">, referente </w:t>
      </w:r>
      <w:r>
        <w:rPr>
          <w:rFonts w:ascii="Arial" w:hAnsi="Arial" w:cs="Arial"/>
          <w:sz w:val="24"/>
          <w:szCs w:val="24"/>
        </w:rPr>
        <w:t>ao processo PC</w:t>
      </w:r>
      <w:r w:rsidRPr="00F525FF">
        <w:rPr>
          <w:rFonts w:ascii="Arial" w:hAnsi="Arial" w:cs="Arial"/>
          <w:sz w:val="24"/>
          <w:szCs w:val="24"/>
        </w:rPr>
        <w:t>P 1</w:t>
      </w:r>
      <w:r>
        <w:rPr>
          <w:rFonts w:ascii="Arial" w:hAnsi="Arial" w:cs="Arial"/>
          <w:sz w:val="24"/>
          <w:szCs w:val="24"/>
        </w:rPr>
        <w:t xml:space="preserve">3/00379585, da gestão  do  </w:t>
      </w:r>
      <w:r w:rsidRPr="00F525FF">
        <w:rPr>
          <w:rFonts w:ascii="Arial" w:hAnsi="Arial" w:cs="Arial"/>
          <w:sz w:val="24"/>
          <w:szCs w:val="24"/>
        </w:rPr>
        <w:t xml:space="preserve"> Prefeito Municipal</w:t>
      </w:r>
      <w:r>
        <w:rPr>
          <w:rFonts w:ascii="Arial" w:hAnsi="Arial" w:cs="Arial"/>
          <w:sz w:val="24"/>
          <w:szCs w:val="24"/>
        </w:rPr>
        <w:t xml:space="preserve"> à época </w:t>
      </w:r>
      <w:r w:rsidRPr="00F525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5FF">
        <w:rPr>
          <w:rFonts w:ascii="Arial" w:hAnsi="Arial" w:cs="Arial"/>
          <w:sz w:val="24"/>
          <w:szCs w:val="24"/>
        </w:rPr>
        <w:t>sr.</w:t>
      </w:r>
      <w:proofErr w:type="spellEnd"/>
      <w:r w:rsidRPr="00F525FF">
        <w:rPr>
          <w:rFonts w:ascii="Arial" w:hAnsi="Arial" w:cs="Arial"/>
          <w:sz w:val="24"/>
          <w:szCs w:val="24"/>
        </w:rPr>
        <w:t xml:space="preserve"> Israel  </w:t>
      </w:r>
      <w:proofErr w:type="spellStart"/>
      <w:r w:rsidRPr="00F525FF">
        <w:rPr>
          <w:rFonts w:ascii="Arial" w:hAnsi="Arial" w:cs="Arial"/>
          <w:sz w:val="24"/>
          <w:szCs w:val="24"/>
        </w:rPr>
        <w:t>Kiem</w:t>
      </w:r>
      <w:proofErr w:type="spellEnd"/>
      <w:r w:rsidRPr="00F525FF">
        <w:rPr>
          <w:rFonts w:ascii="Arial" w:hAnsi="Arial" w:cs="Arial"/>
          <w:sz w:val="24"/>
          <w:szCs w:val="24"/>
        </w:rPr>
        <w:t>.</w:t>
      </w:r>
    </w:p>
    <w:p w:rsidR="00772AF9" w:rsidRPr="00F525FF" w:rsidRDefault="00772AF9" w:rsidP="00772AF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72AF9" w:rsidRPr="00F525FF" w:rsidRDefault="00772AF9" w:rsidP="00772AF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525FF">
        <w:rPr>
          <w:rFonts w:ascii="Arial" w:hAnsi="Arial" w:cs="Arial"/>
          <w:sz w:val="24"/>
          <w:szCs w:val="24"/>
        </w:rPr>
        <w:t>A análise das contas pelo Tribunal de</w:t>
      </w:r>
      <w:proofErr w:type="gramStart"/>
      <w:r w:rsidRPr="00F525F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525FF">
        <w:rPr>
          <w:rFonts w:ascii="Arial" w:hAnsi="Arial" w:cs="Arial"/>
          <w:sz w:val="24"/>
          <w:szCs w:val="24"/>
        </w:rPr>
        <w:t>Contas do  Estado abrangeu  o balanço  anual do exercício de 201</w:t>
      </w:r>
      <w:r>
        <w:rPr>
          <w:rFonts w:ascii="Arial" w:hAnsi="Arial" w:cs="Arial"/>
          <w:sz w:val="24"/>
          <w:szCs w:val="24"/>
        </w:rPr>
        <w:t>2</w:t>
      </w:r>
      <w:r w:rsidRPr="00F525FF">
        <w:rPr>
          <w:rFonts w:ascii="Arial" w:hAnsi="Arial" w:cs="Arial"/>
          <w:sz w:val="24"/>
          <w:szCs w:val="24"/>
        </w:rPr>
        <w:t>, bem como as  informações  dos registros contábeis e de execução  orçamentária, enviada  por meio eletrônico, com vistas a evidenciar os resultados  alcançados pela Administração Municipal, em atendimento às disposições pertinentes  a Resolução nº 16/94 e Instruções Normativas TC 02/2001</w:t>
      </w:r>
      <w:r>
        <w:rPr>
          <w:rFonts w:ascii="Arial" w:hAnsi="Arial" w:cs="Arial"/>
          <w:sz w:val="24"/>
          <w:szCs w:val="24"/>
        </w:rPr>
        <w:t xml:space="preserve">, </w:t>
      </w:r>
      <w:r w:rsidRPr="00F525FF">
        <w:rPr>
          <w:rFonts w:ascii="Arial" w:hAnsi="Arial" w:cs="Arial"/>
          <w:sz w:val="24"/>
          <w:szCs w:val="24"/>
        </w:rPr>
        <w:t xml:space="preserve"> e TC 04/2004. </w:t>
      </w:r>
    </w:p>
    <w:p w:rsidR="00772AF9" w:rsidRPr="00F525FF" w:rsidRDefault="00772AF9" w:rsidP="00772AF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72AF9" w:rsidRPr="00F525FF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525FF">
        <w:rPr>
          <w:rFonts w:ascii="Arial" w:eastAsia="Times New Roman" w:hAnsi="Arial" w:cs="Arial"/>
          <w:sz w:val="24"/>
          <w:szCs w:val="24"/>
          <w:lang w:eastAsia="pt-BR"/>
        </w:rPr>
        <w:t>Com a emissão do parecer prévio sobre as contas anuais d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Prefeitura de Major Vieira, o Tribunal de Contas cumpre </w:t>
      </w:r>
      <w:r w:rsidRPr="00F525FF">
        <w:rPr>
          <w:rFonts w:ascii="Arial" w:eastAsia="Times New Roman" w:hAnsi="Arial" w:cs="Arial"/>
          <w:sz w:val="24"/>
          <w:szCs w:val="24"/>
          <w:lang w:eastAsia="pt-BR"/>
        </w:rPr>
        <w:t xml:space="preserve"> sua competência con</w:t>
      </w:r>
      <w:r>
        <w:rPr>
          <w:rFonts w:ascii="Arial" w:eastAsia="Times New Roman" w:hAnsi="Arial" w:cs="Arial"/>
          <w:sz w:val="24"/>
          <w:szCs w:val="24"/>
          <w:lang w:eastAsia="pt-BR"/>
        </w:rPr>
        <w:t>stitucional de recomendar à Câmara</w:t>
      </w:r>
      <w:r w:rsidRPr="00F525FF">
        <w:rPr>
          <w:rFonts w:ascii="Arial" w:eastAsia="Times New Roman" w:hAnsi="Arial" w:cs="Arial"/>
          <w:sz w:val="24"/>
          <w:szCs w:val="24"/>
          <w:lang w:eastAsia="pt-BR"/>
        </w:rPr>
        <w:t xml:space="preserve"> ou a aprovação, com ou sem ressal</w:t>
      </w:r>
      <w:r>
        <w:rPr>
          <w:rFonts w:ascii="Arial" w:eastAsia="Times New Roman" w:hAnsi="Arial" w:cs="Arial"/>
          <w:sz w:val="24"/>
          <w:szCs w:val="24"/>
          <w:lang w:eastAsia="pt-BR"/>
        </w:rPr>
        <w:t>vas, ou a rejeição das contas do</w:t>
      </w:r>
      <w:r w:rsidRPr="00F525FF">
        <w:rPr>
          <w:rFonts w:ascii="Arial" w:eastAsia="Times New Roman" w:hAnsi="Arial" w:cs="Arial"/>
          <w:sz w:val="24"/>
          <w:szCs w:val="24"/>
          <w:lang w:eastAsia="pt-BR"/>
        </w:rPr>
        <w:t xml:space="preserve"> Governo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Municipal.  A análise </w:t>
      </w:r>
      <w:r w:rsidRPr="00F525FF">
        <w:rPr>
          <w:rFonts w:ascii="Arial" w:eastAsia="Times New Roman" w:hAnsi="Arial" w:cs="Arial"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sz w:val="24"/>
          <w:szCs w:val="24"/>
          <w:lang w:eastAsia="pt-BR"/>
        </w:rPr>
        <w:t>as Contas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525F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F525FF">
        <w:rPr>
          <w:rFonts w:ascii="Arial" w:eastAsia="Times New Roman" w:hAnsi="Arial" w:cs="Arial"/>
          <w:sz w:val="24"/>
          <w:szCs w:val="24"/>
          <w:lang w:eastAsia="pt-BR"/>
        </w:rPr>
        <w:t>pelo TCE, de natureza técnica e informativa, serve de base para o julgamento político-administrativo, cuja atribuição, conforme determina a Constituição do Estado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(art. 113)</w:t>
      </w:r>
      <w:r w:rsidRPr="00F525FF">
        <w:rPr>
          <w:rFonts w:ascii="Arial" w:eastAsia="Times New Roman" w:hAnsi="Arial" w:cs="Arial"/>
          <w:sz w:val="24"/>
          <w:szCs w:val="24"/>
          <w:lang w:eastAsia="pt-BR"/>
        </w:rPr>
        <w:t xml:space="preserve">, é do </w:t>
      </w:r>
      <w:r w:rsidRPr="00FE495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Poder Legislativo</w:t>
      </w:r>
      <w:r w:rsidRPr="00FE4955">
        <w:rPr>
          <w:rFonts w:ascii="Arial" w:eastAsia="Times New Roman" w:hAnsi="Arial" w:cs="Arial"/>
          <w:sz w:val="24"/>
          <w:szCs w:val="24"/>
          <w:lang w:eastAsia="pt-BR"/>
        </w:rPr>
        <w:t>. Os</w:t>
      </w:r>
      <w:proofErr w:type="gramStart"/>
      <w:r w:rsidRPr="00FE4955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FE4955">
        <w:rPr>
          <w:rFonts w:ascii="Arial" w:eastAsia="Times New Roman" w:hAnsi="Arial" w:cs="Arial"/>
          <w:sz w:val="24"/>
          <w:szCs w:val="24"/>
          <w:lang w:eastAsia="pt-BR"/>
        </w:rPr>
        <w:t>Vereadores  é que decidirão, devidamente informados das conclusões</w:t>
      </w:r>
      <w:r w:rsidRPr="00F525FF">
        <w:rPr>
          <w:rFonts w:ascii="Arial" w:eastAsia="Times New Roman" w:hAnsi="Arial" w:cs="Arial"/>
          <w:sz w:val="24"/>
          <w:szCs w:val="24"/>
          <w:lang w:eastAsia="pt-BR"/>
        </w:rPr>
        <w:t xml:space="preserve"> técnicas do TCE por meio do relatório e do parecer prévio, se as contas da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Prefeitura de Major Vieira </w:t>
      </w:r>
      <w:r w:rsidRPr="00F525FF">
        <w:rPr>
          <w:rFonts w:ascii="Arial" w:eastAsia="Times New Roman" w:hAnsi="Arial" w:cs="Arial"/>
          <w:sz w:val="24"/>
          <w:szCs w:val="24"/>
          <w:lang w:eastAsia="pt-BR"/>
        </w:rPr>
        <w:t xml:space="preserve"> serão ou não aprovadas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72AF9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525FF">
        <w:rPr>
          <w:rFonts w:ascii="Arial" w:eastAsia="Times New Roman" w:hAnsi="Arial" w:cs="Arial"/>
          <w:sz w:val="24"/>
          <w:szCs w:val="24"/>
          <w:lang w:eastAsia="pt-BR"/>
        </w:rPr>
        <w:t xml:space="preserve">Isto ocorre porque, ao emitir o parecer prévio sobre as contas anuais </w:t>
      </w:r>
      <w:r>
        <w:rPr>
          <w:rFonts w:ascii="Arial" w:eastAsia="Times New Roman" w:hAnsi="Arial" w:cs="Arial"/>
          <w:sz w:val="24"/>
          <w:szCs w:val="24"/>
          <w:lang w:eastAsia="pt-BR"/>
        </w:rPr>
        <w:t>prestadas pelo Município</w:t>
      </w:r>
      <w:r w:rsidRPr="00F525FF">
        <w:rPr>
          <w:rFonts w:ascii="Arial" w:eastAsia="Times New Roman" w:hAnsi="Arial" w:cs="Arial"/>
          <w:sz w:val="24"/>
          <w:szCs w:val="24"/>
          <w:lang w:eastAsia="pt-BR"/>
        </w:rPr>
        <w:t xml:space="preserve">, o Tribunal de Contas exerce a chamada </w:t>
      </w:r>
      <w:r w:rsidRPr="00FE495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função opinativa</w:t>
      </w:r>
      <w:r w:rsidRPr="00FE49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F525FF">
        <w:rPr>
          <w:rFonts w:ascii="Arial" w:eastAsia="Times New Roman" w:hAnsi="Arial" w:cs="Arial"/>
          <w:sz w:val="24"/>
          <w:szCs w:val="24"/>
          <w:lang w:eastAsia="pt-BR"/>
        </w:rPr>
        <w:t xml:space="preserve"> ou seja, presta auxílio ao Poder Legislativo no exercício do controle externo. Neste sentido, o parecer prévio representa a </w:t>
      </w:r>
      <w:r w:rsidRPr="00FE495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opinião</w:t>
      </w:r>
      <w:r w:rsidRPr="00F525FF">
        <w:rPr>
          <w:rFonts w:ascii="Arial" w:eastAsia="Times New Roman" w:hAnsi="Arial" w:cs="Arial"/>
          <w:sz w:val="24"/>
          <w:szCs w:val="24"/>
          <w:lang w:eastAsia="pt-BR"/>
        </w:rPr>
        <w:t xml:space="preserve"> do Tribunal de Contas, consubstanciada em apreciação geral e fundamentada, sobre a </w:t>
      </w:r>
      <w:r w:rsidRPr="00FE4955">
        <w:rPr>
          <w:rFonts w:ascii="Arial" w:eastAsia="Times New Roman" w:hAnsi="Arial" w:cs="Arial"/>
          <w:bCs/>
          <w:sz w:val="24"/>
          <w:szCs w:val="24"/>
          <w:lang w:eastAsia="pt-BR"/>
        </w:rPr>
        <w:t>gestão pública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municipal</w:t>
      </w:r>
      <w:r w:rsidRPr="00F525FF">
        <w:rPr>
          <w:rFonts w:ascii="Arial" w:eastAsia="Times New Roman" w:hAnsi="Arial" w:cs="Arial"/>
          <w:sz w:val="24"/>
          <w:szCs w:val="24"/>
          <w:lang w:eastAsia="pt-BR"/>
        </w:rPr>
        <w:t xml:space="preserve"> no exercício.</w:t>
      </w:r>
    </w:p>
    <w:p w:rsidR="00772AF9" w:rsidRPr="00C249EC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parecer do Tribunal de Contas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baseia-se  em atos e fatos relacionados às contas apresentadas, não se vinculando a indícios, suspeitas ou suposições.</w:t>
      </w:r>
    </w:p>
    <w:p w:rsidR="00772AF9" w:rsidRPr="00C249EC" w:rsidRDefault="00772AF9" w:rsidP="00772AF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72AF9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772AF9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772AF9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772AF9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772AF9" w:rsidRPr="007F6012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7F601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RELATÓRIO</w:t>
      </w:r>
    </w:p>
    <w:p w:rsidR="00772AF9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2AF9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249EC">
        <w:rPr>
          <w:rFonts w:ascii="Arial" w:eastAsia="Times New Roman" w:hAnsi="Arial" w:cs="Arial"/>
          <w:sz w:val="24"/>
          <w:szCs w:val="24"/>
          <w:lang w:eastAsia="pt-BR"/>
        </w:rPr>
        <w:t>Inicialmente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em primeira análise o Tribunal de Contas emitiu parecer recomendando a esta Casa, a REJEIÇÃO  das contas anuais do exercício de 2012, do Prefeito deste Município à época, em face as restrições apontadas no relatório DMU n. 4822/2013, em especial, a existência de despesas com manutenção e desenvolvimento da educação básica no valor de  R$ 2.020.597,95, equivalendo a 85,67% (menos que 95%) dos recursos do FUNDEB,  gerando então aplicação a menor no valor de R$ 220.070,07, em descumprimento ao art. 21 da lei nº 11.494/2007, e obrigações  de despesas liquidadas até 31 de dezembro de 2012, contraídas pelo Poder Executivo, sem a correspondente disponibilidade de caixa de recursos ordinários e recursos vinculados para o pagamento das obrigações. Ressalva a existência de déficit de execução orçamentária do Município no exercício em exame, em desconformidade com os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arts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. 48 “b” da Lei n. 4320/64 e § 1º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da  Lei Complementar n. 101/2000 (LRF).</w:t>
      </w:r>
    </w:p>
    <w:p w:rsidR="00772AF9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2AF9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Ciente da decisão do TCE, o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Prefeito apresentou  pedido de reapreciação das contas,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cfe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. 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consta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das fls. 711-747 do processo, requerendo ao final o saneamento  das restrições apontadas no parecer prévio, e   solicitando ao Tribunal de Contas   a emissão de novo parecer, desta vez, pela aprovação das suas contas.</w:t>
      </w:r>
    </w:p>
    <w:p w:rsidR="00772AF9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2AF9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Diretoria de Controle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de Municípios (DMU), analisando  o pedido de reapreciação das contas por meio dos documentos apresentados, concluiu que, mesmo com as justificativas apresentadas pelo  Prefeito à época,  não restaram sanadas as restrições apontadas, mantendo desta forma  o parecer prévio então propugnado, que é pela   recomendação   à esta Câmara de Vereadores, da rejeição das contas do exercício de 2012. </w:t>
      </w:r>
    </w:p>
    <w:p w:rsidR="00772AF9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2AF9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Presidência desta Casa, recebendo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o Relatório do Tribunal de Contas, ordenou a sua leitura  na sessão do dia  02 de fevereiro, sendo então   o processo encaminhado à esta Comissão,  e à Consultoria Jurídica da Casa, nos termos do art.  170 do  Regimento Interno da Câmara de Vereadores. </w:t>
      </w:r>
    </w:p>
    <w:p w:rsidR="00772AF9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Esta Comissão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analisando o processo, e atenta ao   parecer do TCE/SC recomendando à Câmara de  Vereadores a rejeição das Contas do exercício de 2012, da Prefeitura de  Major Vieira, com fulcro ao art. 175 do Regimento  Interno da Casa,   deliberou  pela conversão  do processo em  diligência, e abertura de vistas ao Prefeito  Municipal à época,  pelo prazo de  30 dias, para,  que o então gestor,  se julgasse conveniente,  prestasse à Câmara os esclarecimentos que julgasse convenientes. </w:t>
      </w:r>
    </w:p>
    <w:p w:rsidR="00772AF9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Tal decisão da comissão foi comunicada ao Prefeito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à época  através do ofício nº 027/2017/CFOF, e recebida pelo mesmo em data de 21 de fevereiro do corrente ano. </w:t>
      </w:r>
    </w:p>
    <w:p w:rsidR="00772AF9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2AF9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É o Relatório.</w:t>
      </w:r>
    </w:p>
    <w:p w:rsidR="00772AF9" w:rsidRDefault="00772AF9" w:rsidP="00772AF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2AF9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72AF9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72AF9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112A">
        <w:rPr>
          <w:rFonts w:ascii="Arial" w:eastAsia="Times New Roman" w:hAnsi="Arial" w:cs="Arial"/>
          <w:b/>
          <w:sz w:val="24"/>
          <w:szCs w:val="24"/>
          <w:lang w:eastAsia="pt-BR"/>
        </w:rPr>
        <w:t>CONCLUSÃO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</w:p>
    <w:p w:rsidR="00772AF9" w:rsidRDefault="00772AF9" w:rsidP="00772AF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2AF9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2AF9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2AF9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Esgotado o prazo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fixado por esta   comissão,  e não havendo manifestação do Prefeito Municipal à época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sr.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Israel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Kiem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,  esta comissão analisando mais   criteriosamente  todo o processo de Prestação de Contas do ano de 2012, da Prefeitura Municipal de Major Vieira,  e   desconhecendo  outros atos e/ou fatos que não os mencionados no Processo de Contas  referido, e que possa desabonar  a recomendação do  Tribunal de Contas, </w:t>
      </w:r>
      <w:r w:rsidRPr="003D08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DECIDE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acolher  o parecer daquela Corte de Contas, propondo então  ao Egrégio Plenário desta Casa, a  </w:t>
      </w:r>
      <w:r w:rsidRPr="003D089F">
        <w:rPr>
          <w:rFonts w:ascii="Arial" w:eastAsia="Times New Roman" w:hAnsi="Arial" w:cs="Arial"/>
          <w:b/>
          <w:sz w:val="24"/>
          <w:szCs w:val="24"/>
          <w:lang w:eastAsia="pt-BR"/>
        </w:rPr>
        <w:t>REJEIÇÃO  DAS CONTAS ANUAIS DA PREFEITURA MUNICIPAL DE MAJOR VIEIRA,REFERENTE AO EXERCÍCIO DE 2012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  da gestão do Prefeito Municipal à  época Sr. Israel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Kiem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72AF9" w:rsidRDefault="00772AF9" w:rsidP="00772AF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2AF9" w:rsidRDefault="00772AF9" w:rsidP="00772AF9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É o parecer que submetemos à apreciação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dos nobres membros desta comissão. </w:t>
      </w:r>
    </w:p>
    <w:p w:rsidR="00772AF9" w:rsidRDefault="00772AF9" w:rsidP="00772AF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2AF9" w:rsidRDefault="00772AF9" w:rsidP="00772AF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Destarte, para finalizar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esta Comissão na forma do disposto no art. 171 § 2º  do Regimento Interno da Câmara, apresenta a soberana apreciação do  Plenário, o seguinte:</w:t>
      </w:r>
    </w:p>
    <w:p w:rsidR="00772AF9" w:rsidRDefault="00772AF9" w:rsidP="00772AF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2AF9" w:rsidRPr="003D089F" w:rsidRDefault="00772AF9" w:rsidP="00772AF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3D089F">
        <w:rPr>
          <w:rFonts w:ascii="Arial" w:eastAsia="Times New Roman" w:hAnsi="Arial" w:cs="Arial"/>
          <w:b/>
          <w:sz w:val="24"/>
          <w:szCs w:val="24"/>
          <w:lang w:eastAsia="pt-BR"/>
        </w:rPr>
        <w:t>Projeto de Decreto</w:t>
      </w:r>
      <w:proofErr w:type="gramStart"/>
      <w:r w:rsidRPr="003D08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proofErr w:type="gramEnd"/>
      <w:r w:rsidRPr="003D089F">
        <w:rPr>
          <w:rFonts w:ascii="Arial" w:eastAsia="Times New Roman" w:hAnsi="Arial" w:cs="Arial"/>
          <w:b/>
          <w:sz w:val="24"/>
          <w:szCs w:val="24"/>
          <w:lang w:eastAsia="pt-BR"/>
        </w:rPr>
        <w:t>Legislativo nº  001/2017 de 07 de abril de 2017.</w:t>
      </w:r>
    </w:p>
    <w:p w:rsidR="00772AF9" w:rsidRDefault="00772AF9" w:rsidP="00772AF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2AF9" w:rsidRPr="003D089F" w:rsidRDefault="00772AF9" w:rsidP="00772AF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3D089F">
        <w:rPr>
          <w:rFonts w:ascii="Arial" w:eastAsia="Times New Roman" w:hAnsi="Arial" w:cs="Arial"/>
          <w:b/>
          <w:sz w:val="24"/>
          <w:szCs w:val="24"/>
          <w:lang w:eastAsia="pt-BR"/>
        </w:rPr>
        <w:t>DISPÕE SOBRE A REJEIÇÃO DAS CONTAS DA</w:t>
      </w:r>
      <w:proofErr w:type="gramStart"/>
      <w:r w:rsidRPr="003D08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proofErr w:type="gramEnd"/>
      <w:r w:rsidRPr="003D08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PREFEITURA MUNICIPAL DE MAJOR VIEIRA, REFERENTE AO  EXERCÍCIO DE 2012. </w:t>
      </w:r>
    </w:p>
    <w:p w:rsidR="00772AF9" w:rsidRDefault="00772AF9" w:rsidP="00772AF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2AF9" w:rsidRDefault="00772AF9" w:rsidP="00772AF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C10FE">
        <w:rPr>
          <w:rFonts w:ascii="Arial" w:eastAsia="Times New Roman" w:hAnsi="Arial" w:cs="Arial"/>
          <w:b/>
          <w:sz w:val="24"/>
          <w:szCs w:val="24"/>
          <w:lang w:eastAsia="pt-BR"/>
        </w:rPr>
        <w:t>JURACI ALLIEVI</w:t>
      </w:r>
      <w:r>
        <w:rPr>
          <w:rFonts w:ascii="Arial" w:eastAsia="Times New Roman" w:hAnsi="Arial" w:cs="Arial"/>
          <w:sz w:val="24"/>
          <w:szCs w:val="24"/>
          <w:lang w:eastAsia="pt-BR"/>
        </w:rPr>
        <w:t>, Presidente da Câmara de Vereadores de Major Vieira (SC), no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uso de suas atribuições regimentais,</w:t>
      </w:r>
    </w:p>
    <w:p w:rsidR="00772AF9" w:rsidRDefault="00772AF9" w:rsidP="00772AF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Faço saber que a Câmara Municipal de Major Vieira aprovou, e a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Mesa Diretora promulga nesta data o seguinte </w:t>
      </w:r>
    </w:p>
    <w:p w:rsidR="00772AF9" w:rsidRDefault="00772AF9" w:rsidP="00772AF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2AF9" w:rsidRDefault="00772AF9" w:rsidP="00772AF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DECRETO LEGISLATIVO </w:t>
      </w:r>
    </w:p>
    <w:p w:rsidR="00772AF9" w:rsidRDefault="00772AF9" w:rsidP="00772AF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2AF9" w:rsidRPr="003D089F" w:rsidRDefault="00772AF9" w:rsidP="00772AF9">
      <w:pPr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ab/>
        <w:t xml:space="preserve">Art. 1º Ficam </w:t>
      </w:r>
      <w:r w:rsidRPr="003D089F">
        <w:rPr>
          <w:rFonts w:ascii="Arial" w:eastAsia="Times New Roman" w:hAnsi="Arial" w:cs="Arial"/>
          <w:sz w:val="24"/>
          <w:szCs w:val="24"/>
          <w:lang w:eastAsia="pt-BR"/>
        </w:rPr>
        <w:t>rejeitadas as contas da Prefeitura Municipal de Major Vieira, relativas ao exercício de 2012, considerando</w:t>
      </w:r>
      <w:proofErr w:type="gramStart"/>
      <w:r w:rsidRPr="003D089F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3D089F">
        <w:rPr>
          <w:rFonts w:ascii="Arial" w:eastAsia="Times New Roman" w:hAnsi="Arial" w:cs="Arial"/>
          <w:sz w:val="24"/>
          <w:szCs w:val="24"/>
          <w:lang w:eastAsia="pt-BR"/>
        </w:rPr>
        <w:t>o parecer prévio do Tribunal de Contas do Estado,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D089F">
        <w:rPr>
          <w:rFonts w:ascii="Arial" w:eastAsia="Times New Roman" w:hAnsi="Arial" w:cs="Arial"/>
          <w:sz w:val="24"/>
          <w:szCs w:val="24"/>
          <w:lang w:eastAsia="pt-BR"/>
        </w:rPr>
        <w:t>no processo PCP 13/00379585.</w:t>
      </w:r>
    </w:p>
    <w:p w:rsidR="00772AF9" w:rsidRPr="003D089F" w:rsidRDefault="00772AF9" w:rsidP="00772AF9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3D089F">
        <w:rPr>
          <w:rFonts w:ascii="Arial" w:eastAsia="Times New Roman" w:hAnsi="Arial" w:cs="Arial"/>
          <w:sz w:val="24"/>
          <w:szCs w:val="24"/>
          <w:lang w:eastAsia="pt-BR"/>
        </w:rPr>
        <w:tab/>
        <w:t>Art. 2º Este Decreto Legislativo entra em vigor na data de sua publicação.</w:t>
      </w:r>
    </w:p>
    <w:p w:rsidR="00772AF9" w:rsidRPr="003D089F" w:rsidRDefault="00772AF9" w:rsidP="00772AF9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772AF9" w:rsidRPr="003D089F" w:rsidRDefault="00772AF9" w:rsidP="00772AF9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3D089F">
        <w:rPr>
          <w:rFonts w:ascii="Arial" w:eastAsia="Times New Roman" w:hAnsi="Arial" w:cs="Arial"/>
          <w:sz w:val="24"/>
          <w:szCs w:val="24"/>
          <w:lang w:eastAsia="pt-BR"/>
        </w:rPr>
        <w:tab/>
        <w:t>Comissão de Finanças, Orçamento e Fiscalização, 07 de abril de 2017.</w:t>
      </w:r>
    </w:p>
    <w:p w:rsidR="00772AF9" w:rsidRPr="003D089F" w:rsidRDefault="00772AF9" w:rsidP="00772AF9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772AF9" w:rsidRPr="003D089F" w:rsidRDefault="00772AF9" w:rsidP="00772AF9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D089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3D089F">
        <w:rPr>
          <w:rFonts w:ascii="Arial" w:eastAsia="Times New Roman" w:hAnsi="Arial" w:cs="Arial"/>
          <w:b/>
          <w:sz w:val="24"/>
          <w:szCs w:val="24"/>
          <w:lang w:eastAsia="pt-BR"/>
        </w:rPr>
        <w:t>DIOGO SUDOSKI</w:t>
      </w:r>
      <w:r w:rsidRPr="003D089F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D089F">
        <w:rPr>
          <w:rFonts w:ascii="Arial" w:eastAsia="Times New Roman" w:hAnsi="Arial" w:cs="Arial"/>
          <w:b/>
          <w:sz w:val="24"/>
          <w:szCs w:val="24"/>
          <w:lang w:eastAsia="pt-BR"/>
        </w:rPr>
        <w:tab/>
        <w:t>AUGUSTINHO CARVALHO DOS SANTOS</w:t>
      </w:r>
    </w:p>
    <w:p w:rsidR="00772AF9" w:rsidRPr="003D089F" w:rsidRDefault="00772AF9" w:rsidP="00772AF9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72AF9" w:rsidRPr="003D089F" w:rsidRDefault="00772AF9" w:rsidP="00772AF9">
      <w:pPr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3D089F">
        <w:rPr>
          <w:rFonts w:ascii="Arial" w:eastAsia="Times New Roman" w:hAnsi="Arial" w:cs="Arial"/>
          <w:b/>
          <w:sz w:val="21"/>
          <w:szCs w:val="21"/>
          <w:lang w:eastAsia="pt-BR"/>
        </w:rPr>
        <w:tab/>
      </w:r>
      <w:r w:rsidRPr="003D089F">
        <w:rPr>
          <w:rFonts w:ascii="Arial" w:eastAsia="Times New Roman" w:hAnsi="Arial" w:cs="Arial"/>
          <w:b/>
          <w:sz w:val="21"/>
          <w:szCs w:val="21"/>
          <w:lang w:eastAsia="pt-BR"/>
        </w:rPr>
        <w:tab/>
      </w:r>
      <w:r w:rsidRPr="003D089F">
        <w:rPr>
          <w:rFonts w:ascii="Arial" w:eastAsia="Times New Roman" w:hAnsi="Arial" w:cs="Arial"/>
          <w:b/>
          <w:sz w:val="21"/>
          <w:szCs w:val="21"/>
          <w:lang w:eastAsia="pt-BR"/>
        </w:rPr>
        <w:tab/>
      </w:r>
      <w:r w:rsidRPr="003D089F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AGOSTINHO BARRANKIEVICZ   </w:t>
      </w:r>
    </w:p>
    <w:p w:rsidR="00772AF9" w:rsidRPr="003D089F" w:rsidRDefault="00772AF9" w:rsidP="00772AF9">
      <w:pPr>
        <w:rPr>
          <w:b/>
        </w:rPr>
      </w:pPr>
    </w:p>
    <w:p w:rsidR="001D1E94" w:rsidRDefault="001D1E94"/>
    <w:sectPr w:rsidR="001D1E94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772AF9"/>
    <w:rsid w:val="001D1E94"/>
    <w:rsid w:val="00772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AF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5711</Characters>
  <Application>Microsoft Office Word</Application>
  <DocSecurity>0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dcterms:created xsi:type="dcterms:W3CDTF">2017-04-07T17:43:00Z</dcterms:created>
  <dcterms:modified xsi:type="dcterms:W3CDTF">2017-04-07T17:44:00Z</dcterms:modified>
</cp:coreProperties>
</file>